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4C87518"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640234">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640234">
        <w:rPr>
          <w:rFonts w:ascii="Arial" w:hAnsi="Arial" w:cs="Arial"/>
          <w:b/>
          <w:sz w:val="24"/>
          <w:szCs w:val="28"/>
          <w:lang w:val="en-US"/>
        </w:rPr>
        <w:t>1</w:t>
      </w:r>
      <w:r w:rsidR="000B1783">
        <w:rPr>
          <w:rFonts w:ascii="Arial" w:hAnsi="Arial" w:cs="Arial"/>
          <w:b/>
          <w:sz w:val="24"/>
          <w:szCs w:val="28"/>
          <w:lang w:val="en-US"/>
        </w:rPr>
        <w:t>026</w:t>
      </w:r>
      <w:r w:rsidR="008A27C5">
        <w:rPr>
          <w:rFonts w:ascii="Arial" w:hAnsi="Arial" w:cs="Arial"/>
          <w:b/>
          <w:sz w:val="24"/>
          <w:szCs w:val="28"/>
          <w:lang w:val="en-US"/>
        </w:rPr>
        <w:t>55</w:t>
      </w:r>
      <w:bookmarkStart w:id="1" w:name="_GoBack"/>
      <w:bookmarkEnd w:id="1"/>
    </w:p>
    <w:p w14:paraId="60407F1B" w14:textId="1B4D8616"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640234">
        <w:rPr>
          <w:rFonts w:ascii="Arial" w:hAnsi="Arial" w:cs="Arial"/>
          <w:b/>
          <w:sz w:val="24"/>
          <w:szCs w:val="28"/>
          <w:lang w:val="en-US"/>
        </w:rPr>
        <w:t>Jan 25-Feb 05</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F84607">
        <w:rPr>
          <w:rFonts w:ascii="Arial" w:hAnsi="Arial" w:cs="Arial"/>
          <w:b/>
          <w:sz w:val="24"/>
          <w:szCs w:val="28"/>
          <w:lang w:val="en-US"/>
        </w:rPr>
        <w:t>1</w:t>
      </w:r>
    </w:p>
    <w:p w14:paraId="25590F8B" w14:textId="135A4C85"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5560FE">
        <w:rPr>
          <w:rFonts w:ascii="Arial" w:hAnsi="Arial" w:cs="Arial"/>
          <w:sz w:val="22"/>
          <w:szCs w:val="22"/>
          <w:lang w:val="en-US"/>
        </w:rPr>
        <w:t>11.5.2.1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1C1EFA8C"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640234">
        <w:rPr>
          <w:rFonts w:ascii="Arial" w:hAnsi="Arial" w:cs="Arial"/>
          <w:sz w:val="22"/>
          <w:szCs w:val="22"/>
        </w:rPr>
        <w:t>Overview of requirements for p</w:t>
      </w:r>
      <w:r w:rsidR="00640234" w:rsidRPr="00640234">
        <w:rPr>
          <w:rFonts w:ascii="Arial" w:hAnsi="Arial" w:cs="Arial"/>
          <w:sz w:val="22"/>
          <w:szCs w:val="22"/>
        </w:rPr>
        <w:t>re-configured</w:t>
      </w:r>
      <w:r w:rsidR="00640234">
        <w:rPr>
          <w:rFonts w:ascii="Arial" w:hAnsi="Arial" w:cs="Arial"/>
          <w:sz w:val="22"/>
          <w:szCs w:val="22"/>
        </w:rPr>
        <w:t xml:space="preserve"> measurement gaps</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0A8C8D35" w14:textId="2874C330" w:rsidR="00E02491" w:rsidRDefault="0047733E" w:rsidP="00BB0A7A">
      <w:pPr>
        <w:spacing w:before="120" w:after="0"/>
        <w:rPr>
          <w:sz w:val="22"/>
          <w:szCs w:val="22"/>
          <w:lang w:val="en-US"/>
        </w:rPr>
      </w:pPr>
      <w:r>
        <w:rPr>
          <w:sz w:val="22"/>
          <w:szCs w:val="22"/>
          <w:lang w:val="en-US"/>
        </w:rPr>
        <w:t xml:space="preserve">The </w:t>
      </w:r>
      <w:r w:rsidR="00E02491">
        <w:rPr>
          <w:sz w:val="22"/>
          <w:szCs w:val="22"/>
          <w:lang w:val="en-US"/>
        </w:rPr>
        <w:t>Rel-17 WI on measurement gap enhancement was approved at RAN#89e and updated at RAN#</w:t>
      </w:r>
      <w:r w:rsidR="004054CD">
        <w:rPr>
          <w:sz w:val="22"/>
          <w:szCs w:val="22"/>
          <w:lang w:val="en-US"/>
        </w:rPr>
        <w:t xml:space="preserve">90e </w:t>
      </w:r>
      <w:r w:rsidR="00E02491">
        <w:rPr>
          <w:sz w:val="22"/>
          <w:szCs w:val="22"/>
          <w:lang w:val="en-US"/>
        </w:rPr>
        <w:t xml:space="preserve">[1]. </w:t>
      </w:r>
      <w:r w:rsidR="004054CD">
        <w:rPr>
          <w:sz w:val="22"/>
          <w:szCs w:val="22"/>
          <w:lang w:val="en-US"/>
        </w:rPr>
        <w:t xml:space="preserve">One of the three main objectives of this WI is as follows: </w:t>
      </w:r>
    </w:p>
    <w:p w14:paraId="1A2F9117" w14:textId="77777777" w:rsidR="00E02491" w:rsidRPr="00E02491" w:rsidRDefault="00E02491" w:rsidP="004054CD">
      <w:pPr>
        <w:pBdr>
          <w:top w:val="single" w:sz="4" w:space="1" w:color="auto"/>
        </w:pBdr>
        <w:spacing w:before="240" w:after="0"/>
        <w:rPr>
          <w:i/>
          <w:iCs/>
          <w:sz w:val="22"/>
          <w:szCs w:val="22"/>
          <w:lang w:val="en-US"/>
        </w:rPr>
      </w:pPr>
      <w:r w:rsidRPr="00E02491">
        <w:rPr>
          <w:i/>
          <w:iCs/>
          <w:sz w:val="22"/>
          <w:szCs w:val="22"/>
          <w:lang w:val="en-US"/>
        </w:rPr>
        <w:t xml:space="preserve">Pre-configured MG pattern(s) (fast MG configuration) [RAN4, RAN2] </w:t>
      </w:r>
    </w:p>
    <w:p w14:paraId="2DDDD561" w14:textId="77777777" w:rsidR="00E02491" w:rsidRPr="00E02491" w:rsidRDefault="00E02491" w:rsidP="004054CD">
      <w:pPr>
        <w:numPr>
          <w:ilvl w:val="1"/>
          <w:numId w:val="27"/>
        </w:numPr>
        <w:spacing w:before="120" w:after="0"/>
        <w:ind w:left="720"/>
        <w:rPr>
          <w:i/>
          <w:iCs/>
          <w:sz w:val="22"/>
          <w:szCs w:val="22"/>
          <w:lang w:val="en-US"/>
        </w:rPr>
      </w:pPr>
      <w:r w:rsidRPr="00E02491">
        <w:rPr>
          <w:i/>
          <w:iCs/>
          <w:sz w:val="22"/>
          <w:szCs w:val="22"/>
          <w:lang w:val="en-US"/>
        </w:rPr>
        <w:t>RRM requirements for pre-configured MG pattern(s) [RAN4]</w:t>
      </w:r>
    </w:p>
    <w:p w14:paraId="324FC2A8" w14:textId="77777777" w:rsidR="00E02491" w:rsidRPr="00E02491" w:rsidRDefault="00E02491" w:rsidP="004054CD">
      <w:pPr>
        <w:numPr>
          <w:ilvl w:val="2"/>
          <w:numId w:val="28"/>
        </w:numPr>
        <w:spacing w:before="120" w:after="0"/>
        <w:ind w:left="1440"/>
        <w:rPr>
          <w:i/>
          <w:iCs/>
          <w:sz w:val="22"/>
          <w:szCs w:val="22"/>
          <w:lang w:val="en-US"/>
        </w:rPr>
      </w:pPr>
      <w:r w:rsidRPr="00E02491">
        <w:rPr>
          <w:i/>
          <w:iCs/>
          <w:sz w:val="22"/>
          <w:szCs w:val="22"/>
          <w:lang w:val="en-US"/>
        </w:rPr>
        <w:t xml:space="preserve">Study requirements of the mechanisms of activation/deactivation of MG following a DCI or </w:t>
      </w:r>
      <w:proofErr w:type="gramStart"/>
      <w:r w:rsidRPr="00E02491">
        <w:rPr>
          <w:i/>
          <w:iCs/>
          <w:sz w:val="22"/>
          <w:szCs w:val="22"/>
          <w:lang w:val="en-US"/>
        </w:rPr>
        <w:t>timer based</w:t>
      </w:r>
      <w:proofErr w:type="gramEnd"/>
      <w:r w:rsidRPr="00E02491">
        <w:rPr>
          <w:i/>
          <w:iCs/>
          <w:sz w:val="22"/>
          <w:szCs w:val="22"/>
          <w:lang w:val="en-US"/>
        </w:rPr>
        <w:t xml:space="preserve"> BWP switch, e.g., per BWP MG configuration</w:t>
      </w:r>
    </w:p>
    <w:p w14:paraId="38EB6765" w14:textId="77777777" w:rsidR="00E02491" w:rsidRPr="00E02491" w:rsidRDefault="00E02491" w:rsidP="004054CD">
      <w:pPr>
        <w:numPr>
          <w:ilvl w:val="2"/>
          <w:numId w:val="28"/>
        </w:numPr>
        <w:spacing w:before="120" w:after="0"/>
        <w:ind w:left="1440"/>
        <w:rPr>
          <w:i/>
          <w:iCs/>
          <w:sz w:val="22"/>
          <w:szCs w:val="22"/>
          <w:lang w:val="en-US"/>
        </w:rPr>
      </w:pPr>
      <w:r w:rsidRPr="00E02491">
        <w:rPr>
          <w:i/>
          <w:iCs/>
          <w:sz w:val="22"/>
          <w:szCs w:val="22"/>
          <w:lang w:val="en-US"/>
        </w:rPr>
        <w:t xml:space="preserve">Specification of rules and UE </w:t>
      </w:r>
      <w:proofErr w:type="spellStart"/>
      <w:r w:rsidRPr="00E02491">
        <w:rPr>
          <w:i/>
          <w:iCs/>
          <w:sz w:val="22"/>
          <w:szCs w:val="22"/>
          <w:lang w:val="en-US"/>
        </w:rPr>
        <w:t>behaviour</w:t>
      </w:r>
      <w:proofErr w:type="spellEnd"/>
      <w:r w:rsidRPr="00E02491">
        <w:rPr>
          <w:i/>
          <w:iCs/>
          <w:sz w:val="22"/>
          <w:szCs w:val="22"/>
          <w:lang w:val="en-US"/>
        </w:rPr>
        <w:t xml:space="preserve"> for activation/deactivation of a MG following a DCI or </w:t>
      </w:r>
      <w:proofErr w:type="gramStart"/>
      <w:r w:rsidRPr="00E02491">
        <w:rPr>
          <w:i/>
          <w:iCs/>
          <w:sz w:val="22"/>
          <w:szCs w:val="22"/>
          <w:lang w:val="en-US"/>
        </w:rPr>
        <w:t>timer based</w:t>
      </w:r>
      <w:proofErr w:type="gramEnd"/>
      <w:r w:rsidRPr="00E02491">
        <w:rPr>
          <w:i/>
          <w:iCs/>
          <w:sz w:val="22"/>
          <w:szCs w:val="22"/>
          <w:lang w:val="en-US"/>
        </w:rPr>
        <w:t xml:space="preserve"> BWP switch</w:t>
      </w:r>
    </w:p>
    <w:p w14:paraId="39EA68A8" w14:textId="77777777" w:rsidR="00E02491" w:rsidRPr="00E02491" w:rsidRDefault="00E02491" w:rsidP="004054CD">
      <w:pPr>
        <w:numPr>
          <w:ilvl w:val="2"/>
          <w:numId w:val="28"/>
        </w:numPr>
        <w:spacing w:before="120" w:after="0"/>
        <w:ind w:left="1440"/>
        <w:rPr>
          <w:i/>
          <w:iCs/>
          <w:sz w:val="22"/>
          <w:szCs w:val="22"/>
          <w:lang w:val="en-US"/>
        </w:rPr>
      </w:pPr>
      <w:r w:rsidRPr="00E02491">
        <w:rPr>
          <w:i/>
          <w:iCs/>
          <w:sz w:val="22"/>
          <w:szCs w:val="22"/>
          <w:lang w:val="en-US"/>
        </w:rPr>
        <w:t>Define measurement period requirements with pre-configured MG pattern(s) in the presence of one or more BWP switch per measurement period</w:t>
      </w:r>
    </w:p>
    <w:p w14:paraId="70BDBC23" w14:textId="77777777" w:rsidR="00E02491" w:rsidRPr="00E02491" w:rsidRDefault="00E02491" w:rsidP="004054CD">
      <w:pPr>
        <w:numPr>
          <w:ilvl w:val="1"/>
          <w:numId w:val="27"/>
        </w:numPr>
        <w:spacing w:before="120" w:after="0"/>
        <w:ind w:left="720"/>
        <w:rPr>
          <w:i/>
          <w:iCs/>
          <w:sz w:val="22"/>
          <w:szCs w:val="22"/>
          <w:lang w:val="en-US"/>
        </w:rPr>
      </w:pPr>
      <w:r w:rsidRPr="00E02491">
        <w:rPr>
          <w:i/>
          <w:iCs/>
          <w:sz w:val="22"/>
          <w:szCs w:val="22"/>
          <w:lang w:val="en-US"/>
        </w:rPr>
        <w:t>Specification of applicability of pre-configured MG pattern(s) [RAN4]</w:t>
      </w:r>
    </w:p>
    <w:p w14:paraId="39E77304" w14:textId="77777777" w:rsidR="00E02491" w:rsidRPr="00E02491" w:rsidRDefault="00E02491" w:rsidP="004054CD">
      <w:pPr>
        <w:numPr>
          <w:ilvl w:val="1"/>
          <w:numId w:val="27"/>
        </w:numPr>
        <w:spacing w:before="120" w:after="0"/>
        <w:ind w:left="720"/>
        <w:rPr>
          <w:i/>
          <w:iCs/>
          <w:sz w:val="22"/>
          <w:szCs w:val="22"/>
          <w:lang w:val="en-US"/>
        </w:rPr>
      </w:pPr>
      <w:r w:rsidRPr="00E02491">
        <w:rPr>
          <w:i/>
          <w:iCs/>
          <w:sz w:val="22"/>
          <w:szCs w:val="22"/>
          <w:lang w:val="en-US"/>
        </w:rPr>
        <w:t>Procedures and signaling for pre-configured MG pattern(s) [RAN2]</w:t>
      </w:r>
    </w:p>
    <w:p w14:paraId="7F34344B" w14:textId="77777777" w:rsidR="00E02491" w:rsidRPr="00E02491" w:rsidRDefault="00E02491" w:rsidP="004054CD">
      <w:pPr>
        <w:numPr>
          <w:ilvl w:val="2"/>
          <w:numId w:val="28"/>
        </w:numPr>
        <w:pBdr>
          <w:bottom w:val="single" w:sz="4" w:space="1" w:color="auto"/>
        </w:pBdr>
        <w:spacing w:before="120" w:after="0"/>
        <w:ind w:left="1440"/>
        <w:rPr>
          <w:i/>
          <w:iCs/>
          <w:sz w:val="22"/>
          <w:szCs w:val="22"/>
          <w:lang w:val="en-US"/>
        </w:rPr>
      </w:pPr>
      <w:r w:rsidRPr="00E02491">
        <w:rPr>
          <w:i/>
          <w:iCs/>
          <w:sz w:val="22"/>
          <w:szCs w:val="22"/>
          <w:lang w:val="en-US"/>
        </w:rPr>
        <w:t xml:space="preserve">Specification of protocol impacts of the mechanisms of activation/deactivation of MG following a DCI or </w:t>
      </w:r>
      <w:proofErr w:type="gramStart"/>
      <w:r w:rsidRPr="00E02491">
        <w:rPr>
          <w:i/>
          <w:iCs/>
          <w:sz w:val="22"/>
          <w:szCs w:val="22"/>
          <w:lang w:val="en-US"/>
        </w:rPr>
        <w:t>timer based</w:t>
      </w:r>
      <w:proofErr w:type="gramEnd"/>
      <w:r w:rsidRPr="00E02491">
        <w:rPr>
          <w:i/>
          <w:iCs/>
          <w:sz w:val="22"/>
          <w:szCs w:val="22"/>
          <w:lang w:val="en-US"/>
        </w:rPr>
        <w:t xml:space="preserve"> BWP switch, e.g., per BWP MG configuration based on RAN4 input</w:t>
      </w:r>
    </w:p>
    <w:p w14:paraId="61D9AB04" w14:textId="6859602F" w:rsidR="00705F58" w:rsidRPr="00705F58" w:rsidRDefault="00B004DD" w:rsidP="00705F58">
      <w:pPr>
        <w:spacing w:before="240" w:after="0"/>
        <w:rPr>
          <w:sz w:val="22"/>
          <w:szCs w:val="22"/>
          <w:lang w:val="en-US"/>
        </w:rPr>
      </w:pPr>
      <w:r>
        <w:rPr>
          <w:sz w:val="22"/>
          <w:szCs w:val="22"/>
          <w:lang w:val="en-US"/>
        </w:rPr>
        <w:t xml:space="preserve">The WID contains also </w:t>
      </w:r>
      <w:r w:rsidR="00705F58">
        <w:rPr>
          <w:sz w:val="22"/>
          <w:szCs w:val="22"/>
          <w:lang w:val="en-US"/>
        </w:rPr>
        <w:t>following additional notes:</w:t>
      </w:r>
    </w:p>
    <w:p w14:paraId="37650100" w14:textId="77777777" w:rsidR="00705F58" w:rsidRPr="00705F58" w:rsidRDefault="00705F58" w:rsidP="00705F58">
      <w:pPr>
        <w:numPr>
          <w:ilvl w:val="0"/>
          <w:numId w:val="29"/>
        </w:numPr>
        <w:pBdr>
          <w:top w:val="single" w:sz="4" w:space="1" w:color="auto"/>
        </w:pBdr>
        <w:overflowPunct w:val="0"/>
        <w:autoSpaceDE w:val="0"/>
        <w:autoSpaceDN w:val="0"/>
        <w:adjustRightInd w:val="0"/>
        <w:spacing w:before="240" w:after="120"/>
        <w:ind w:left="357" w:hanging="357"/>
        <w:textAlignment w:val="baseline"/>
        <w:rPr>
          <w:i/>
          <w:iCs/>
          <w:lang w:val="en-US" w:eastAsia="zh-TW"/>
        </w:rPr>
      </w:pPr>
      <w:r w:rsidRPr="00705F58">
        <w:rPr>
          <w:i/>
          <w:iCs/>
          <w:lang w:val="en-US" w:eastAsia="zh-TW"/>
        </w:rPr>
        <w:t>The joint requirements for objectives (1), (2) and (3) can be discussed in the WI stage after stabilizing individual requirements.</w:t>
      </w:r>
    </w:p>
    <w:p w14:paraId="38E421A3" w14:textId="77777777" w:rsidR="00705F58" w:rsidRPr="00705F58" w:rsidRDefault="00705F58" w:rsidP="00705F58">
      <w:pPr>
        <w:numPr>
          <w:ilvl w:val="0"/>
          <w:numId w:val="29"/>
        </w:numPr>
        <w:overflowPunct w:val="0"/>
        <w:autoSpaceDE w:val="0"/>
        <w:autoSpaceDN w:val="0"/>
        <w:adjustRightInd w:val="0"/>
        <w:spacing w:after="120"/>
        <w:textAlignment w:val="baseline"/>
        <w:rPr>
          <w:i/>
          <w:iCs/>
          <w:lang w:val="en-US" w:eastAsia="zh-TW"/>
        </w:rPr>
      </w:pPr>
      <w:r w:rsidRPr="00705F58">
        <w:rPr>
          <w:i/>
          <w:iCs/>
          <w:lang w:val="en-US" w:eastAsia="zh-TW"/>
        </w:rPr>
        <w:t xml:space="preserve">The work on all objectives should consider UEs in RRC CONNECTED mode only. </w:t>
      </w:r>
    </w:p>
    <w:p w14:paraId="58202E8A" w14:textId="3C962392" w:rsidR="00705F58" w:rsidRPr="00B004DD" w:rsidRDefault="00705F58" w:rsidP="00B004DD">
      <w:pPr>
        <w:numPr>
          <w:ilvl w:val="0"/>
          <w:numId w:val="29"/>
        </w:numPr>
        <w:pBdr>
          <w:bottom w:val="single" w:sz="4" w:space="1" w:color="auto"/>
        </w:pBdr>
        <w:overflowPunct w:val="0"/>
        <w:autoSpaceDE w:val="0"/>
        <w:autoSpaceDN w:val="0"/>
        <w:adjustRightInd w:val="0"/>
        <w:spacing w:after="120"/>
        <w:textAlignment w:val="baseline"/>
        <w:rPr>
          <w:i/>
          <w:iCs/>
          <w:lang w:val="en-US" w:eastAsia="zh-TW"/>
        </w:rPr>
      </w:pPr>
      <w:r w:rsidRPr="00705F58">
        <w:rPr>
          <w:i/>
          <w:iCs/>
          <w:lang w:val="en-US" w:eastAsia="zh-TW"/>
        </w:rPr>
        <w:t>The work includes EN-DC, NE-DC, NR-NR DC and standalone operations and includes both per-FR MG capable UE and per-UE MG capable UE.</w:t>
      </w:r>
    </w:p>
    <w:p w14:paraId="74DA4428" w14:textId="52B93B28" w:rsidR="00BC4D6A" w:rsidRPr="001D2FBF" w:rsidRDefault="004054CD" w:rsidP="004054CD">
      <w:pPr>
        <w:spacing w:before="240" w:after="0"/>
        <w:rPr>
          <w:sz w:val="22"/>
          <w:szCs w:val="22"/>
          <w:lang w:val="en-US"/>
        </w:rPr>
      </w:pPr>
      <w:r>
        <w:rPr>
          <w:sz w:val="22"/>
          <w:szCs w:val="22"/>
          <w:lang w:val="en-US"/>
        </w:rPr>
        <w:t>In this contribution we provide an overview of measurement requirements and related issues when the UE is configured with pre-configured measurement gap pattern</w:t>
      </w:r>
      <w:r w:rsidR="002156FC">
        <w:rPr>
          <w:sz w:val="22"/>
          <w:szCs w:val="22"/>
          <w:lang w:val="en-US"/>
        </w:rPr>
        <w:t xml:space="preserve"> (MGP).</w:t>
      </w:r>
    </w:p>
    <w:p w14:paraId="76B57B46" w14:textId="7DEEB1EE" w:rsidR="00CB610D" w:rsidRPr="001D2FBF" w:rsidRDefault="00BC4D6A" w:rsidP="00CB610D">
      <w:pPr>
        <w:pStyle w:val="Heading1"/>
        <w:numPr>
          <w:ilvl w:val="0"/>
          <w:numId w:val="1"/>
        </w:numPr>
        <w:spacing w:before="360" w:after="0"/>
        <w:ind w:left="357" w:hanging="357"/>
      </w:pPr>
      <w:r>
        <w:t xml:space="preserve">Scenarios for measurement within active BWP </w:t>
      </w:r>
    </w:p>
    <w:p w14:paraId="252DD0EB" w14:textId="6E867249" w:rsidR="000C0DEA" w:rsidRPr="000C0DEA" w:rsidRDefault="000C0DEA" w:rsidP="000C0DEA">
      <w:pPr>
        <w:pStyle w:val="Heading2"/>
        <w:numPr>
          <w:ilvl w:val="1"/>
          <w:numId w:val="1"/>
        </w:numPr>
      </w:pPr>
      <w:proofErr w:type="spellStart"/>
      <w:r w:rsidRPr="000C0DEA">
        <w:t>Exisitng</w:t>
      </w:r>
      <w:proofErr w:type="spellEnd"/>
      <w:r w:rsidRPr="000C0DEA">
        <w:t xml:space="preserve"> measurement requirements</w:t>
      </w:r>
    </w:p>
    <w:p w14:paraId="6BD340FA" w14:textId="078C46C1" w:rsidR="00BC4D6A" w:rsidRPr="00187636" w:rsidRDefault="00503D14" w:rsidP="00187636">
      <w:pPr>
        <w:spacing w:before="240" w:after="0"/>
        <w:rPr>
          <w:sz w:val="22"/>
          <w:szCs w:val="22"/>
        </w:rPr>
      </w:pPr>
      <w:r>
        <w:rPr>
          <w:sz w:val="22"/>
          <w:szCs w:val="22"/>
        </w:rPr>
        <w:t xml:space="preserve">In Rel-15 </w:t>
      </w:r>
      <w:r w:rsidR="00BF1436">
        <w:rPr>
          <w:sz w:val="22"/>
          <w:szCs w:val="22"/>
        </w:rPr>
        <w:t xml:space="preserve">the UE can </w:t>
      </w:r>
      <w:r w:rsidR="007E5E40">
        <w:rPr>
          <w:sz w:val="22"/>
          <w:szCs w:val="22"/>
        </w:rPr>
        <w:t>perform</w:t>
      </w:r>
      <w:r w:rsidR="00BC4D6A">
        <w:rPr>
          <w:sz w:val="22"/>
          <w:szCs w:val="22"/>
        </w:rPr>
        <w:t xml:space="preserve"> </w:t>
      </w:r>
      <w:r w:rsidR="00105327">
        <w:rPr>
          <w:sz w:val="22"/>
          <w:szCs w:val="22"/>
        </w:rPr>
        <w:t xml:space="preserve">intra-frequency </w:t>
      </w:r>
      <w:r w:rsidR="003C79C2">
        <w:rPr>
          <w:sz w:val="22"/>
          <w:szCs w:val="22"/>
        </w:rPr>
        <w:t xml:space="preserve">SSB based </w:t>
      </w:r>
      <w:r w:rsidR="00105327">
        <w:rPr>
          <w:sz w:val="22"/>
          <w:szCs w:val="22"/>
        </w:rPr>
        <w:t xml:space="preserve">measurement </w:t>
      </w:r>
      <w:r w:rsidR="00BC4D6A">
        <w:rPr>
          <w:sz w:val="22"/>
          <w:szCs w:val="22"/>
        </w:rPr>
        <w:t xml:space="preserve">without </w:t>
      </w:r>
      <w:r w:rsidR="00187636">
        <w:rPr>
          <w:sz w:val="22"/>
          <w:szCs w:val="22"/>
        </w:rPr>
        <w:t xml:space="preserve">measurement </w:t>
      </w:r>
      <w:r w:rsidR="00BC4D6A">
        <w:rPr>
          <w:sz w:val="22"/>
          <w:szCs w:val="22"/>
        </w:rPr>
        <w:t xml:space="preserve">gaps </w:t>
      </w:r>
      <w:r w:rsidR="003C79C2">
        <w:rPr>
          <w:sz w:val="22"/>
          <w:szCs w:val="22"/>
        </w:rPr>
        <w:t>if:</w:t>
      </w:r>
    </w:p>
    <w:p w14:paraId="2270A26B" w14:textId="77777777" w:rsidR="00BC4D6A" w:rsidRPr="00BC4D6A" w:rsidRDefault="00BC4D6A" w:rsidP="00187636">
      <w:pPr>
        <w:spacing w:before="240"/>
        <w:ind w:left="284" w:hanging="284"/>
        <w:rPr>
          <w:rFonts w:eastAsia="SimSun"/>
          <w:lang w:eastAsia="zh-CN"/>
        </w:rPr>
      </w:pPr>
      <w:r w:rsidRPr="00BC4D6A">
        <w:rPr>
          <w:rFonts w:eastAsia="SimSun"/>
        </w:rPr>
        <w:t>-</w:t>
      </w:r>
      <w:r w:rsidRPr="00BC4D6A">
        <w:rPr>
          <w:rFonts w:eastAsia="SimSun"/>
        </w:rPr>
        <w:tab/>
        <w:t xml:space="preserve">the UE indicates ‘no-gap’ via </w:t>
      </w:r>
      <w:proofErr w:type="spellStart"/>
      <w:r w:rsidRPr="00BC4D6A">
        <w:rPr>
          <w:rFonts w:eastAsia="SimSun"/>
          <w:i/>
        </w:rPr>
        <w:t>intraFreq-needForGap</w:t>
      </w:r>
      <w:proofErr w:type="spellEnd"/>
      <w:r w:rsidRPr="00BC4D6A">
        <w:rPr>
          <w:rFonts w:eastAsia="SimSun"/>
        </w:rPr>
        <w:t xml:space="preserve"> for intra-frequency measurement</w:t>
      </w:r>
      <w:r w:rsidRPr="00BC4D6A">
        <w:rPr>
          <w:rFonts w:eastAsia="SimSun"/>
          <w:lang w:eastAsia="zh-CN"/>
        </w:rPr>
        <w:t>, or</w:t>
      </w:r>
    </w:p>
    <w:p w14:paraId="5613B66A" w14:textId="77777777" w:rsidR="00BC4D6A" w:rsidRPr="00BC4D6A" w:rsidRDefault="00BC4D6A" w:rsidP="00187636">
      <w:pPr>
        <w:ind w:left="284" w:hanging="284"/>
        <w:rPr>
          <w:rFonts w:eastAsia="SimSun"/>
          <w:lang w:eastAsia="zh-CN"/>
        </w:rPr>
      </w:pPr>
      <w:r w:rsidRPr="00BC4D6A">
        <w:rPr>
          <w:rFonts w:eastAsia="SimSun"/>
        </w:rPr>
        <w:t>-</w:t>
      </w:r>
      <w:r w:rsidRPr="00BC4D6A">
        <w:rPr>
          <w:rFonts w:eastAsia="SimSun"/>
        </w:rPr>
        <w:tab/>
        <w:t xml:space="preserve">the SSB is completely contained in the </w:t>
      </w:r>
      <w:r w:rsidRPr="00BC4D6A">
        <w:rPr>
          <w:rFonts w:eastAsia="SimSun"/>
          <w:lang w:eastAsia="zh-CN"/>
        </w:rPr>
        <w:t>active BWP</w:t>
      </w:r>
      <w:r w:rsidRPr="00BC4D6A">
        <w:rPr>
          <w:rFonts w:eastAsia="SimSun"/>
        </w:rPr>
        <w:t xml:space="preserve"> of the UE</w:t>
      </w:r>
      <w:r w:rsidRPr="00BC4D6A">
        <w:rPr>
          <w:rFonts w:eastAsia="SimSun"/>
          <w:lang w:eastAsia="zh-CN"/>
        </w:rPr>
        <w:t>, or</w:t>
      </w:r>
    </w:p>
    <w:p w14:paraId="4D49EEA7" w14:textId="636283B1" w:rsidR="00BC4D6A" w:rsidRDefault="00BC4D6A" w:rsidP="00187636">
      <w:pPr>
        <w:ind w:left="284" w:hanging="284"/>
        <w:rPr>
          <w:rFonts w:eastAsia="SimSun"/>
        </w:rPr>
      </w:pPr>
      <w:r w:rsidRPr="00BC4D6A">
        <w:rPr>
          <w:rFonts w:eastAsia="SimSun"/>
          <w:lang w:eastAsia="zh-CN"/>
        </w:rPr>
        <w:t>-</w:t>
      </w:r>
      <w:r w:rsidRPr="00BC4D6A">
        <w:rPr>
          <w:rFonts w:eastAsia="SimSun"/>
        </w:rPr>
        <w:tab/>
        <w:t>the active downlink BWP is initial BW</w:t>
      </w:r>
      <w:r w:rsidR="00187636">
        <w:rPr>
          <w:rFonts w:eastAsia="SimSun"/>
        </w:rPr>
        <w:t>P</w:t>
      </w:r>
      <w:r w:rsidRPr="00BC4D6A">
        <w:rPr>
          <w:rFonts w:eastAsia="SimSun"/>
        </w:rPr>
        <w:t>.</w:t>
      </w:r>
    </w:p>
    <w:p w14:paraId="5562FCC2" w14:textId="54BA2E0D" w:rsidR="004C6A5B" w:rsidRDefault="004C6A5B" w:rsidP="004C6A5B">
      <w:pPr>
        <w:pStyle w:val="BodyText"/>
        <w:rPr>
          <w:rFonts w:eastAsia="SimSun"/>
        </w:rPr>
      </w:pPr>
      <w:r>
        <w:rPr>
          <w:rFonts w:eastAsia="SimSun"/>
        </w:rPr>
        <w:lastRenderedPageBreak/>
        <w:t xml:space="preserve">In the last 2 cases, the SSB on which </w:t>
      </w:r>
      <w:r w:rsidR="00DE4460">
        <w:rPr>
          <w:rFonts w:eastAsia="SimSun"/>
        </w:rPr>
        <w:t xml:space="preserve">intra-frequency </w:t>
      </w:r>
      <w:r>
        <w:rPr>
          <w:rFonts w:eastAsia="SimSun"/>
        </w:rPr>
        <w:t>measurement</w:t>
      </w:r>
      <w:r w:rsidR="00513D2C">
        <w:rPr>
          <w:rFonts w:eastAsia="SimSun"/>
        </w:rPr>
        <w:t xml:space="preserve">s are </w:t>
      </w:r>
      <w:r>
        <w:rPr>
          <w:rFonts w:eastAsia="SimSun"/>
        </w:rPr>
        <w:t xml:space="preserve">done need to be within the active BWP of the UE. Therefore, </w:t>
      </w:r>
      <w:r w:rsidR="005047AF">
        <w:rPr>
          <w:rFonts w:eastAsia="SimSun"/>
        </w:rPr>
        <w:t xml:space="preserve">in these cases the </w:t>
      </w:r>
      <w:r>
        <w:rPr>
          <w:rFonts w:eastAsia="SimSun"/>
        </w:rPr>
        <w:t xml:space="preserve">UE measures </w:t>
      </w:r>
      <w:r w:rsidR="005047AF">
        <w:rPr>
          <w:rFonts w:eastAsia="SimSun"/>
        </w:rPr>
        <w:t>within the active BWP of the UE.</w:t>
      </w:r>
    </w:p>
    <w:p w14:paraId="201EE2E1" w14:textId="113A142C" w:rsidR="003C79C2" w:rsidRPr="003C79C2" w:rsidRDefault="003C79C2" w:rsidP="003C79C2">
      <w:pPr>
        <w:spacing w:before="240" w:after="0"/>
        <w:rPr>
          <w:rFonts w:eastAsia="SimSun"/>
        </w:rPr>
      </w:pPr>
      <w:r>
        <w:rPr>
          <w:sz w:val="22"/>
          <w:szCs w:val="22"/>
        </w:rPr>
        <w:t xml:space="preserve">In Rel-16 the UE can also perform </w:t>
      </w:r>
      <w:r w:rsidRPr="003C79C2">
        <w:rPr>
          <w:rFonts w:eastAsia="SimSun"/>
        </w:rPr>
        <w:t>inter-frequency SSB based measurements without measurement gaps</w:t>
      </w:r>
      <w:r w:rsidRPr="003C79C2">
        <w:rPr>
          <w:rFonts w:eastAsia="SimSun" w:hint="eastAsia"/>
          <w:lang w:eastAsia="zh-CN"/>
        </w:rPr>
        <w:t xml:space="preserve"> if</w:t>
      </w:r>
      <w:r>
        <w:rPr>
          <w:rFonts w:eastAsia="SimSun"/>
          <w:lang w:eastAsia="zh-CN"/>
        </w:rPr>
        <w:t>:</w:t>
      </w:r>
      <w:r w:rsidRPr="003C79C2">
        <w:rPr>
          <w:rFonts w:eastAsia="SimSun" w:hint="eastAsia"/>
          <w:lang w:eastAsia="zh-CN"/>
        </w:rPr>
        <w:t xml:space="preserve"> </w:t>
      </w:r>
    </w:p>
    <w:p w14:paraId="5BF2A50F" w14:textId="0DCC56C9" w:rsidR="003C79C2" w:rsidRPr="003C79C2" w:rsidRDefault="003C79C2" w:rsidP="003C79C2">
      <w:pPr>
        <w:spacing w:before="240"/>
        <w:ind w:left="284" w:hanging="284"/>
        <w:rPr>
          <w:rFonts w:eastAsia="SimSun"/>
          <w:lang w:eastAsia="zh-CN"/>
        </w:rPr>
      </w:pPr>
      <w:r w:rsidRPr="003C79C2">
        <w:rPr>
          <w:rFonts w:eastAsia="SimSun"/>
        </w:rPr>
        <w:t>-</w:t>
      </w:r>
      <w:r w:rsidRPr="003C79C2">
        <w:rPr>
          <w:rFonts w:eastAsia="SimSun"/>
        </w:rPr>
        <w:tab/>
      </w:r>
      <w:r w:rsidRPr="003C79C2">
        <w:rPr>
          <w:rFonts w:eastAsia="SimSun" w:hint="eastAsia"/>
          <w:lang w:eastAsia="zh-CN"/>
        </w:rPr>
        <w:t xml:space="preserve">the UE supports </w:t>
      </w:r>
      <w:r w:rsidRPr="003C79C2">
        <w:rPr>
          <w:rFonts w:eastAsia="SimSun" w:hint="eastAsia"/>
          <w:i/>
          <w:iCs/>
          <w:lang w:eastAsia="zh-CN"/>
        </w:rPr>
        <w:t>interFrequencyMeas-Nogap-r16</w:t>
      </w:r>
      <w:r w:rsidRPr="003C79C2">
        <w:rPr>
          <w:rFonts w:eastAsia="SimSun" w:hint="eastAsia"/>
          <w:lang w:eastAsia="zh-CN"/>
        </w:rPr>
        <w:t>, and</w:t>
      </w:r>
    </w:p>
    <w:p w14:paraId="06B309B1" w14:textId="10CDC282" w:rsidR="003C79C2" w:rsidRPr="003C79C2" w:rsidRDefault="003C79C2" w:rsidP="003C79C2">
      <w:pPr>
        <w:ind w:left="284" w:hanging="284"/>
        <w:rPr>
          <w:rFonts w:eastAsia="SimSun"/>
          <w:lang w:eastAsia="zh-CN"/>
        </w:rPr>
      </w:pPr>
      <w:r w:rsidRPr="003C79C2">
        <w:rPr>
          <w:rFonts w:eastAsia="SimSun" w:hint="eastAsia"/>
          <w:lang w:eastAsia="zh-CN"/>
        </w:rPr>
        <w:t>-</w:t>
      </w:r>
      <w:r w:rsidRPr="003C79C2">
        <w:rPr>
          <w:rFonts w:eastAsia="SimSun" w:hint="eastAsia"/>
          <w:lang w:eastAsia="zh-CN"/>
        </w:rPr>
        <w:tab/>
      </w:r>
      <w:r w:rsidRPr="003C79C2">
        <w:rPr>
          <w:rFonts w:eastAsia="SimSun"/>
          <w:i/>
          <w:iCs/>
        </w:rPr>
        <w:t>interFrequencyConfig-NoGap-r16</w:t>
      </w:r>
      <w:r w:rsidRPr="003C79C2">
        <w:rPr>
          <w:rFonts w:eastAsia="SimSun" w:hint="eastAsia"/>
          <w:lang w:eastAsia="zh-CN"/>
        </w:rPr>
        <w:t xml:space="preserve"> </w:t>
      </w:r>
      <w:r w:rsidRPr="003C79C2">
        <w:rPr>
          <w:rFonts w:eastAsia="SimSun" w:hint="eastAsia"/>
        </w:rPr>
        <w:t>is indicated</w:t>
      </w:r>
      <w:r w:rsidRPr="003C79C2">
        <w:rPr>
          <w:rFonts w:eastAsia="SimSun" w:hint="eastAsia"/>
          <w:lang w:eastAsia="zh-CN"/>
        </w:rPr>
        <w:t xml:space="preserve">, and </w:t>
      </w:r>
    </w:p>
    <w:p w14:paraId="1D878B97" w14:textId="77777777" w:rsidR="003C79C2" w:rsidRPr="003C79C2" w:rsidRDefault="003C79C2" w:rsidP="003C79C2">
      <w:pPr>
        <w:ind w:left="284" w:hanging="284"/>
        <w:rPr>
          <w:rFonts w:eastAsia="SimSun"/>
          <w:lang w:eastAsia="zh-CN"/>
        </w:rPr>
      </w:pPr>
      <w:r w:rsidRPr="003C79C2">
        <w:rPr>
          <w:rFonts w:eastAsia="SimSun"/>
        </w:rPr>
        <w:t>-</w:t>
      </w:r>
      <w:r w:rsidRPr="003C79C2">
        <w:rPr>
          <w:rFonts w:eastAsia="SimSun"/>
        </w:rPr>
        <w:tab/>
        <w:t>the SSB is completely contained in the active BWP of the UE</w:t>
      </w:r>
      <w:r w:rsidRPr="003C79C2">
        <w:rPr>
          <w:rFonts w:eastAsia="SimSun" w:hint="eastAsia"/>
          <w:lang w:eastAsia="zh-CN"/>
        </w:rPr>
        <w:t>.</w:t>
      </w:r>
    </w:p>
    <w:p w14:paraId="2912B7F6" w14:textId="3869B2B4" w:rsidR="000C0DEA" w:rsidRPr="000C0DEA" w:rsidRDefault="003C79C2" w:rsidP="000C0DEA">
      <w:pPr>
        <w:pStyle w:val="BodyText"/>
        <w:rPr>
          <w:rFonts w:eastAsia="SimSun"/>
        </w:rPr>
      </w:pPr>
      <w:r>
        <w:rPr>
          <w:rFonts w:eastAsia="SimSun"/>
        </w:rPr>
        <w:t xml:space="preserve">Therefore, </w:t>
      </w:r>
      <w:r w:rsidR="00DE4460">
        <w:rPr>
          <w:rFonts w:eastAsia="SimSun"/>
        </w:rPr>
        <w:t xml:space="preserve">to measure without gaps </w:t>
      </w:r>
      <w:r>
        <w:rPr>
          <w:rFonts w:eastAsia="SimSun"/>
        </w:rPr>
        <w:t xml:space="preserve">the SSB on which </w:t>
      </w:r>
      <w:r w:rsidR="00DE4460">
        <w:rPr>
          <w:rFonts w:eastAsia="SimSun"/>
        </w:rPr>
        <w:t xml:space="preserve">inter-frequency </w:t>
      </w:r>
      <w:r>
        <w:rPr>
          <w:rFonts w:eastAsia="SimSun"/>
        </w:rPr>
        <w:t>measurement</w:t>
      </w:r>
      <w:r w:rsidR="00513D2C">
        <w:rPr>
          <w:rFonts w:eastAsia="SimSun"/>
        </w:rPr>
        <w:t xml:space="preserve">s are </w:t>
      </w:r>
      <w:r>
        <w:rPr>
          <w:rFonts w:eastAsia="SimSun"/>
        </w:rPr>
        <w:t>done need to be within the active BWP of the UE. Th</w:t>
      </w:r>
      <w:r w:rsidR="00DE4460">
        <w:rPr>
          <w:rFonts w:eastAsia="SimSun"/>
        </w:rPr>
        <w:t xml:space="preserve">is is realized by </w:t>
      </w:r>
      <w:r w:rsidR="00513D2C">
        <w:rPr>
          <w:rFonts w:eastAsia="SimSun"/>
        </w:rPr>
        <w:t xml:space="preserve">the </w:t>
      </w:r>
      <w:r>
        <w:rPr>
          <w:rFonts w:eastAsia="SimSun"/>
        </w:rPr>
        <w:t>UE</w:t>
      </w:r>
      <w:r w:rsidR="00513D2C">
        <w:rPr>
          <w:rFonts w:eastAsia="SimSun"/>
        </w:rPr>
        <w:t xml:space="preserve"> performing the inter-frequency measurements </w:t>
      </w:r>
      <w:r>
        <w:rPr>
          <w:rFonts w:eastAsia="SimSun"/>
        </w:rPr>
        <w:t>within the active BWP of the UE.</w:t>
      </w:r>
    </w:p>
    <w:p w14:paraId="3C153D90" w14:textId="62DC3919" w:rsidR="000C0DEA" w:rsidRPr="000C0DEA" w:rsidRDefault="00413FBC" w:rsidP="000C0DEA">
      <w:pPr>
        <w:pStyle w:val="Heading2"/>
        <w:numPr>
          <w:ilvl w:val="1"/>
          <w:numId w:val="1"/>
        </w:numPr>
      </w:pPr>
      <w:r>
        <w:t xml:space="preserve">Impact of BWP switching on </w:t>
      </w:r>
      <w:r w:rsidR="000C0DEA" w:rsidRPr="000C0DEA">
        <w:t>measurement requirements</w:t>
      </w:r>
    </w:p>
    <w:p w14:paraId="41DA7E3F" w14:textId="635A6EE4" w:rsidR="00503D14" w:rsidRDefault="005F1831" w:rsidP="00413FBC">
      <w:pPr>
        <w:spacing w:before="120" w:after="0"/>
        <w:rPr>
          <w:rFonts w:eastAsia="SimSun"/>
          <w:lang w:eastAsia="zh-CN"/>
        </w:rPr>
      </w:pPr>
      <w:r>
        <w:rPr>
          <w:sz w:val="22"/>
          <w:szCs w:val="22"/>
        </w:rPr>
        <w:t xml:space="preserve">The current requirements for the </w:t>
      </w:r>
      <w:r w:rsidR="0063794B">
        <w:rPr>
          <w:sz w:val="22"/>
          <w:szCs w:val="22"/>
        </w:rPr>
        <w:t>measurement</w:t>
      </w:r>
      <w:r>
        <w:rPr>
          <w:sz w:val="22"/>
          <w:szCs w:val="22"/>
        </w:rPr>
        <w:t xml:space="preserve">s performed within the active BWP (i.e. </w:t>
      </w:r>
      <w:r w:rsidR="0063794B">
        <w:rPr>
          <w:sz w:val="22"/>
          <w:szCs w:val="22"/>
        </w:rPr>
        <w:t xml:space="preserve">without </w:t>
      </w:r>
      <w:r>
        <w:rPr>
          <w:sz w:val="22"/>
          <w:szCs w:val="22"/>
        </w:rPr>
        <w:t xml:space="preserve">measurement </w:t>
      </w:r>
      <w:r w:rsidR="0063794B">
        <w:rPr>
          <w:sz w:val="22"/>
          <w:szCs w:val="22"/>
        </w:rPr>
        <w:t>gaps</w:t>
      </w:r>
      <w:r>
        <w:rPr>
          <w:sz w:val="22"/>
          <w:szCs w:val="22"/>
        </w:rPr>
        <w:t xml:space="preserve">) are applicable provided that the </w:t>
      </w:r>
      <w:r w:rsidR="00A7020A">
        <w:rPr>
          <w:sz w:val="22"/>
          <w:szCs w:val="22"/>
        </w:rPr>
        <w:t xml:space="preserve">measured </w:t>
      </w:r>
      <w:r>
        <w:rPr>
          <w:sz w:val="22"/>
          <w:szCs w:val="22"/>
        </w:rPr>
        <w:t>SSB</w:t>
      </w:r>
      <w:r w:rsidR="00A7020A">
        <w:rPr>
          <w:sz w:val="22"/>
          <w:szCs w:val="22"/>
        </w:rPr>
        <w:t xml:space="preserve"> </w:t>
      </w:r>
      <w:r w:rsidR="00A7020A" w:rsidRPr="00BC4D6A">
        <w:rPr>
          <w:rFonts w:eastAsia="SimSun"/>
        </w:rPr>
        <w:t xml:space="preserve">completely </w:t>
      </w:r>
      <w:r w:rsidR="00A7020A">
        <w:rPr>
          <w:rFonts w:eastAsia="SimSun"/>
        </w:rPr>
        <w:t>remains with</w:t>
      </w:r>
      <w:r w:rsidR="00A7020A" w:rsidRPr="00BC4D6A">
        <w:rPr>
          <w:rFonts w:eastAsia="SimSun"/>
        </w:rPr>
        <w:t xml:space="preserve">in the </w:t>
      </w:r>
      <w:r w:rsidR="00A7020A" w:rsidRPr="00BC4D6A">
        <w:rPr>
          <w:rFonts w:eastAsia="SimSun"/>
          <w:lang w:eastAsia="zh-CN"/>
        </w:rPr>
        <w:t>active BWP</w:t>
      </w:r>
      <w:r w:rsidR="00A7020A">
        <w:rPr>
          <w:rFonts w:eastAsia="SimSun"/>
          <w:lang w:eastAsia="zh-CN"/>
        </w:rPr>
        <w:t xml:space="preserve"> over the measurement period e.g. L1 </w:t>
      </w:r>
      <w:r w:rsidR="00E304A4">
        <w:rPr>
          <w:rFonts w:eastAsia="SimSun"/>
          <w:lang w:eastAsia="zh-CN"/>
        </w:rPr>
        <w:t xml:space="preserve">measurement period for SS-RSRP/SS-RSRQ/SS-SINR, PSS/SSS detection period </w:t>
      </w:r>
      <w:r w:rsidR="00C53DDD">
        <w:rPr>
          <w:rFonts w:eastAsia="SimSun"/>
          <w:lang w:eastAsia="zh-CN"/>
        </w:rPr>
        <w:t xml:space="preserve">for PCI detection, </w:t>
      </w:r>
      <w:r w:rsidR="00172C51">
        <w:rPr>
          <w:rFonts w:eastAsia="SimSun"/>
          <w:lang w:eastAsia="zh-CN"/>
        </w:rPr>
        <w:t>p</w:t>
      </w:r>
      <w:r w:rsidR="00C53DDD">
        <w:rPr>
          <w:rFonts w:eastAsia="SimSun"/>
          <w:lang w:eastAsia="zh-CN"/>
        </w:rPr>
        <w:t>eriod for</w:t>
      </w:r>
      <w:r w:rsidR="00172C51">
        <w:rPr>
          <w:rFonts w:eastAsia="SimSun"/>
          <w:lang w:eastAsia="zh-CN"/>
        </w:rPr>
        <w:t xml:space="preserve"> SSB index reporting etc. </w:t>
      </w:r>
    </w:p>
    <w:p w14:paraId="7163DA85" w14:textId="1AEDE79F" w:rsidR="000000BE" w:rsidRDefault="00514DD3" w:rsidP="00B823CA">
      <w:pPr>
        <w:spacing w:before="240" w:after="0"/>
        <w:rPr>
          <w:rFonts w:eastAsia="SimSun"/>
          <w:lang w:eastAsia="zh-CN"/>
        </w:rPr>
      </w:pPr>
      <w:r>
        <w:rPr>
          <w:rFonts w:eastAsia="SimSun"/>
          <w:lang w:eastAsia="zh-CN"/>
        </w:rPr>
        <w:t xml:space="preserve">However, </w:t>
      </w:r>
      <w:r w:rsidR="00AF3330">
        <w:rPr>
          <w:rFonts w:eastAsia="SimSun"/>
          <w:lang w:eastAsia="zh-CN"/>
        </w:rPr>
        <w:t xml:space="preserve">the new BWP (BWP2) after the </w:t>
      </w:r>
      <w:r>
        <w:rPr>
          <w:rFonts w:eastAsia="SimSun"/>
          <w:lang w:eastAsia="zh-CN"/>
        </w:rPr>
        <w:t xml:space="preserve">active BWP switching from current BWP (BWP1) </w:t>
      </w:r>
      <w:r w:rsidR="00AF3330">
        <w:rPr>
          <w:rFonts w:eastAsia="SimSun"/>
          <w:lang w:eastAsia="zh-CN"/>
        </w:rPr>
        <w:t xml:space="preserve">to BWP2 </w:t>
      </w:r>
      <w:r w:rsidR="003660EF">
        <w:rPr>
          <w:rFonts w:eastAsia="SimSun"/>
          <w:lang w:eastAsia="zh-CN"/>
        </w:rPr>
        <w:t xml:space="preserve">during the </w:t>
      </w:r>
      <w:r w:rsidR="000000BE">
        <w:rPr>
          <w:rFonts w:eastAsia="SimSun"/>
          <w:lang w:eastAsia="zh-CN"/>
        </w:rPr>
        <w:t xml:space="preserve">ongoing </w:t>
      </w:r>
      <w:r w:rsidR="003660EF">
        <w:rPr>
          <w:rFonts w:eastAsia="SimSun"/>
          <w:lang w:eastAsia="zh-CN"/>
        </w:rPr>
        <w:t>measureme</w:t>
      </w:r>
      <w:r w:rsidR="000000BE">
        <w:rPr>
          <w:rFonts w:eastAsia="SimSun"/>
          <w:lang w:eastAsia="zh-CN"/>
        </w:rPr>
        <w:t xml:space="preserve">nt </w:t>
      </w:r>
      <w:r>
        <w:rPr>
          <w:rFonts w:eastAsia="SimSun"/>
          <w:lang w:eastAsia="zh-CN"/>
        </w:rPr>
        <w:t xml:space="preserve">may </w:t>
      </w:r>
      <w:proofErr w:type="spellStart"/>
      <w:r w:rsidR="00AF3330">
        <w:rPr>
          <w:rFonts w:eastAsia="SimSun"/>
          <w:lang w:eastAsia="zh-CN"/>
        </w:rPr>
        <w:t>may</w:t>
      </w:r>
      <w:proofErr w:type="spellEnd"/>
      <w:r w:rsidR="00AF3330">
        <w:rPr>
          <w:rFonts w:eastAsia="SimSun"/>
          <w:lang w:eastAsia="zh-CN"/>
        </w:rPr>
        <w:t xml:space="preserve"> </w:t>
      </w:r>
      <w:r>
        <w:rPr>
          <w:rFonts w:eastAsia="SimSun"/>
          <w:lang w:eastAsia="zh-CN"/>
        </w:rPr>
        <w:t xml:space="preserve">not fully contain the </w:t>
      </w:r>
      <w:r w:rsidR="003660EF">
        <w:rPr>
          <w:rFonts w:eastAsia="SimSun"/>
          <w:lang w:eastAsia="zh-CN"/>
        </w:rPr>
        <w:t>measured SSB</w:t>
      </w:r>
      <w:r w:rsidR="000000BE">
        <w:rPr>
          <w:rFonts w:eastAsia="SimSun"/>
          <w:lang w:eastAsia="zh-CN"/>
        </w:rPr>
        <w:t>.</w:t>
      </w:r>
      <w:r w:rsidR="00AA2BA8">
        <w:rPr>
          <w:rFonts w:eastAsia="SimSun"/>
          <w:lang w:eastAsia="zh-CN"/>
        </w:rPr>
        <w:t xml:space="preserve"> This scenario is shown in figure 1: SSB does not fully remain</w:t>
      </w:r>
      <w:r w:rsidR="00FA3E29">
        <w:rPr>
          <w:rFonts w:eastAsia="SimSun"/>
          <w:lang w:eastAsia="zh-CN"/>
        </w:rPr>
        <w:t xml:space="preserve"> within the BW of BWP2 after the active BWP switching</w:t>
      </w:r>
      <w:r w:rsidR="00B27312">
        <w:rPr>
          <w:rFonts w:eastAsia="SimSun"/>
          <w:lang w:eastAsia="zh-CN"/>
        </w:rPr>
        <w:t xml:space="preserve">. In this case the UE cannot continue measurement without gaps unless gaps are configured. </w:t>
      </w:r>
      <w:r w:rsidR="00BD1496">
        <w:rPr>
          <w:rFonts w:eastAsia="SimSun"/>
          <w:lang w:eastAsia="zh-CN"/>
        </w:rPr>
        <w:t>Even if the UE is configured with gaps or if there are ongoing gaps</w:t>
      </w:r>
      <w:r w:rsidR="006B055D">
        <w:rPr>
          <w:rFonts w:eastAsia="SimSun"/>
          <w:lang w:eastAsia="zh-CN"/>
        </w:rPr>
        <w:t xml:space="preserve"> (e.g. for inter-frequency/inter-RAT measurements), </w:t>
      </w:r>
      <w:r w:rsidR="00BD1496">
        <w:rPr>
          <w:rFonts w:eastAsia="SimSun"/>
          <w:lang w:eastAsia="zh-CN"/>
        </w:rPr>
        <w:t xml:space="preserve">there are no requirements </w:t>
      </w:r>
      <w:r w:rsidR="00F35584">
        <w:rPr>
          <w:rFonts w:eastAsia="SimSun"/>
          <w:lang w:eastAsia="zh-CN"/>
        </w:rPr>
        <w:t>on the UE to continue and complete the ongoing measurement with gaps (if already configured</w:t>
      </w:r>
      <w:r w:rsidR="006B055D">
        <w:rPr>
          <w:rFonts w:eastAsia="SimSun"/>
          <w:lang w:eastAsia="zh-CN"/>
        </w:rPr>
        <w:t xml:space="preserve"> provided</w:t>
      </w:r>
      <w:r w:rsidR="00F35584">
        <w:rPr>
          <w:rFonts w:eastAsia="SimSun"/>
          <w:lang w:eastAsia="zh-CN"/>
        </w:rPr>
        <w:t>).</w:t>
      </w:r>
    </w:p>
    <w:p w14:paraId="557D8C8E" w14:textId="77777777" w:rsidR="00C14C07" w:rsidRPr="0004049E" w:rsidRDefault="00C14C07" w:rsidP="00B27312">
      <w:pPr>
        <w:pStyle w:val="IvDInstructiontext"/>
        <w:jc w:val="center"/>
        <w:rPr>
          <w:i w:val="0"/>
          <w:color w:val="auto"/>
          <w:sz w:val="20"/>
          <w:szCs w:val="22"/>
        </w:rPr>
      </w:pPr>
      <w:r w:rsidRPr="0004049E">
        <w:rPr>
          <w:i w:val="0"/>
          <w:noProof/>
          <w:color w:val="auto"/>
          <w:sz w:val="20"/>
          <w:szCs w:val="22"/>
        </w:rPr>
        <mc:AlternateContent>
          <mc:Choice Requires="wpc">
            <w:drawing>
              <wp:inline distT="0" distB="0" distL="0" distR="0" wp14:anchorId="4C86134E" wp14:editId="25AD22FF">
                <wp:extent cx="5738495" cy="1597688"/>
                <wp:effectExtent l="0" t="0" r="14605" b="254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47768" y="68238"/>
                            <a:ext cx="5690727" cy="1493947"/>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 name="Straight Connector 3"/>
                        <wps:cNvCnPr>
                          <a:cxnSpLocks/>
                        </wps:cNvCnPr>
                        <wps:spPr bwMode="auto">
                          <a:xfrm>
                            <a:off x="290688" y="1461194"/>
                            <a:ext cx="5144723" cy="0"/>
                          </a:xfrm>
                          <a:prstGeom prst="line">
                            <a:avLst/>
                          </a:prstGeom>
                          <a:solidFill>
                            <a:srgbClr val="4F81BD"/>
                          </a:solidFill>
                          <a:ln w="12700" cap="flat" cmpd="sng" algn="ctr">
                            <a:solidFill>
                              <a:sysClr val="windowText" lastClr="000000"/>
                            </a:solidFill>
                            <a:prstDash val="solid"/>
                            <a:round/>
                            <a:headEnd type="none" w="sm" len="sm"/>
                            <a:tailEnd type="triangle" w="sm" len="sm"/>
                          </a:ln>
                          <a:effectLst/>
                        </wps:spPr>
                        <wps:bodyPr/>
                      </wps:wsp>
                      <wps:wsp>
                        <wps:cNvPr id="5" name="TextBox 81"/>
                        <wps:cNvSpPr txBox="1"/>
                        <wps:spPr bwMode="auto">
                          <a:xfrm>
                            <a:off x="5209938" y="1265378"/>
                            <a:ext cx="354965" cy="141605"/>
                          </a:xfrm>
                          <a:prstGeom prst="rect">
                            <a:avLst/>
                          </a:prstGeom>
                          <a:noFill/>
                          <a:ln w="12700">
                            <a:noFill/>
                            <a:miter lim="800000"/>
                            <a:headEnd/>
                            <a:tailEnd/>
                          </a:ln>
                        </wps:spPr>
                        <wps:txbx>
                          <w:txbxContent>
                            <w:p w14:paraId="7648F956" w14:textId="77777777" w:rsidR="00C14C07" w:rsidRDefault="00C14C07" w:rsidP="00C14C07">
                              <w:pPr>
                                <w:pStyle w:val="NormalWeb"/>
                                <w:spacing w:before="0" w:beforeAutospacing="0" w:after="0" w:afterAutospacing="0"/>
                                <w:jc w:val="center"/>
                              </w:pPr>
                              <w:r>
                                <w:rPr>
                                  <w:rFonts w:ascii="Calibri" w:eastAsia="MS Mincho" w:hAnsi="Calibri"/>
                                  <w:color w:val="000000"/>
                                  <w:kern w:val="24"/>
                                  <w:sz w:val="20"/>
                                  <w:szCs w:val="20"/>
                                  <w:lang w:val="en-GB"/>
                                </w:rPr>
                                <w:t>Time</w:t>
                              </w:r>
                            </w:p>
                          </w:txbxContent>
                        </wps:txbx>
                        <wps:bodyPr vert="horz" wrap="square" lIns="0" tIns="0" rIns="0" bIns="0" numCol="1" rtlCol="0" anchor="t" anchorCtr="0" compatLnSpc="1">
                          <a:prstTxWarp prst="textNoShape">
                            <a:avLst/>
                          </a:prstTxWarp>
                          <a:normAutofit fontScale="92500"/>
                        </wps:bodyPr>
                      </wps:wsp>
                      <wps:wsp>
                        <wps:cNvPr id="6" name="Straight Connector 6"/>
                        <wps:cNvCnPr>
                          <a:cxnSpLocks/>
                        </wps:cNvCnPr>
                        <wps:spPr bwMode="auto">
                          <a:xfrm>
                            <a:off x="290688" y="433114"/>
                            <a:ext cx="0" cy="1028079"/>
                          </a:xfrm>
                          <a:prstGeom prst="line">
                            <a:avLst/>
                          </a:prstGeom>
                          <a:solidFill>
                            <a:srgbClr val="4F81BD"/>
                          </a:solidFill>
                          <a:ln w="12700" cap="flat" cmpd="sng" algn="ctr">
                            <a:solidFill>
                              <a:sysClr val="windowText" lastClr="000000"/>
                            </a:solidFill>
                            <a:prstDash val="solid"/>
                            <a:round/>
                            <a:headEnd type="triangle" w="sm" len="sm"/>
                            <a:tailEnd type="none"/>
                          </a:ln>
                          <a:effectLst/>
                        </wps:spPr>
                        <wps:bodyPr/>
                      </wps:wsp>
                      <wps:wsp>
                        <wps:cNvPr id="7" name="TextBox 161"/>
                        <wps:cNvSpPr txBox="1"/>
                        <wps:spPr bwMode="auto">
                          <a:xfrm rot="16200000">
                            <a:off x="-90880" y="526844"/>
                            <a:ext cx="518377" cy="146631"/>
                          </a:xfrm>
                          <a:prstGeom prst="rect">
                            <a:avLst/>
                          </a:prstGeom>
                          <a:noFill/>
                          <a:ln w="12700">
                            <a:noFill/>
                            <a:miter lim="800000"/>
                            <a:headEnd/>
                            <a:tailEnd/>
                          </a:ln>
                        </wps:spPr>
                        <wps:txbx>
                          <w:txbxContent>
                            <w:p w14:paraId="4F80745F" w14:textId="77777777" w:rsidR="00C14C07" w:rsidRPr="00040909" w:rsidRDefault="00C14C07" w:rsidP="00C14C07">
                              <w:pPr>
                                <w:pStyle w:val="NormalWeb"/>
                                <w:spacing w:before="0" w:beforeAutospacing="0" w:after="0" w:afterAutospacing="0"/>
                                <w:rPr>
                                  <w:lang w:val="en-US"/>
                                </w:rPr>
                              </w:pPr>
                              <w:r>
                                <w:rPr>
                                  <w:rFonts w:ascii="Calibri" w:eastAsia="MS Mincho" w:hAnsi="Calibri"/>
                                  <w:color w:val="000000"/>
                                  <w:kern w:val="24"/>
                                  <w:sz w:val="16"/>
                                  <w:szCs w:val="16"/>
                                  <w:lang w:val="en-GB"/>
                                </w:rPr>
                                <w:t>Frequency</w:t>
                              </w:r>
                            </w:p>
                          </w:txbxContent>
                        </wps:txbx>
                        <wps:bodyPr vert="horz" wrap="square" lIns="0" tIns="0" rIns="0" bIns="0" numCol="1" rtlCol="0" anchor="t" anchorCtr="0" compatLnSpc="1">
                          <a:prstTxWarp prst="textNoShape">
                            <a:avLst/>
                          </a:prstTxWarp>
                          <a:noAutofit/>
                        </wps:bodyPr>
                      </wps:wsp>
                      <wps:wsp>
                        <wps:cNvPr id="25" name="Straight Connector 25"/>
                        <wps:cNvCnPr>
                          <a:cxnSpLocks/>
                        </wps:cNvCnPr>
                        <wps:spPr bwMode="auto">
                          <a:xfrm>
                            <a:off x="1631948" y="1187309"/>
                            <a:ext cx="277665" cy="0"/>
                          </a:xfrm>
                          <a:prstGeom prst="line">
                            <a:avLst/>
                          </a:prstGeom>
                          <a:solidFill>
                            <a:srgbClr val="4F81BD"/>
                          </a:solidFill>
                          <a:ln w="9525" cap="flat" cmpd="sng" algn="ctr">
                            <a:solidFill>
                              <a:sysClr val="windowText" lastClr="000000"/>
                            </a:solidFill>
                            <a:prstDash val="sysDot"/>
                            <a:round/>
                            <a:headEnd type="triangle" w="sm" len="sm"/>
                            <a:tailEnd type="triangle" w="sm" len="sm"/>
                          </a:ln>
                          <a:effectLst/>
                        </wps:spPr>
                        <wps:bodyPr/>
                      </wps:wsp>
                      <wps:wsp>
                        <wps:cNvPr id="27" name="TextBox 161"/>
                        <wps:cNvSpPr txBox="1"/>
                        <wps:spPr bwMode="auto">
                          <a:xfrm>
                            <a:off x="1686581" y="1186910"/>
                            <a:ext cx="1387727" cy="147955"/>
                          </a:xfrm>
                          <a:prstGeom prst="rect">
                            <a:avLst/>
                          </a:prstGeom>
                          <a:noFill/>
                          <a:ln w="12700">
                            <a:noFill/>
                            <a:miter lim="800000"/>
                            <a:headEnd/>
                            <a:tailEnd/>
                          </a:ln>
                        </wps:spPr>
                        <wps:txbx>
                          <w:txbxContent>
                            <w:p w14:paraId="5A658941" w14:textId="77777777" w:rsidR="00C14C07" w:rsidRPr="007E3AA0" w:rsidRDefault="00C14C07" w:rsidP="00C14C07">
                              <w:pPr>
                                <w:rPr>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w:t>
                              </w:r>
                              <w:r w:rsidRPr="007E3AA0">
                                <w:rPr>
                                  <w:rFonts w:ascii="Calibri" w:eastAsia="MS Mincho" w:hAnsi="Calibri"/>
                                  <w:color w:val="000000"/>
                                  <w:kern w:val="24"/>
                                  <w:sz w:val="16"/>
                                  <w:szCs w:val="16"/>
                                </w:rPr>
                                <w:t>=active BWP switching delay</w:t>
                              </w:r>
                            </w:p>
                          </w:txbxContent>
                        </wps:txbx>
                        <wps:bodyPr vert="horz" wrap="square" lIns="0" tIns="0" rIns="0" bIns="0" numCol="1" rtlCol="0" anchor="t" anchorCtr="0" compatLnSpc="1">
                          <a:prstTxWarp prst="textNoShape">
                            <a:avLst/>
                          </a:prstTxWarp>
                          <a:noAutofit/>
                        </wps:bodyPr>
                      </wps:wsp>
                      <wps:wsp>
                        <wps:cNvPr id="29" name="TextBox 161"/>
                        <wps:cNvSpPr txBox="1"/>
                        <wps:spPr bwMode="auto">
                          <a:xfrm>
                            <a:off x="797156" y="505976"/>
                            <a:ext cx="348451" cy="147955"/>
                          </a:xfrm>
                          <a:prstGeom prst="rect">
                            <a:avLst/>
                          </a:prstGeom>
                          <a:noFill/>
                          <a:ln w="12700">
                            <a:noFill/>
                            <a:miter lim="800000"/>
                            <a:headEnd/>
                            <a:tailEnd/>
                          </a:ln>
                        </wps:spPr>
                        <wps:txbx>
                          <w:txbxContent>
                            <w:p w14:paraId="77469585" w14:textId="77777777" w:rsidR="00C14C07" w:rsidRDefault="00C14C07" w:rsidP="00C14C07">
                              <w:pPr>
                                <w:rPr>
                                  <w:sz w:val="24"/>
                                  <w:szCs w:val="24"/>
                                </w:rPr>
                              </w:pPr>
                              <w:r>
                                <w:rPr>
                                  <w:rFonts w:ascii="Calibri" w:eastAsia="MS Mincho" w:hAnsi="Symbol"/>
                                  <w:color w:val="000000"/>
                                  <w:kern w:val="24"/>
                                  <w:sz w:val="16"/>
                                  <w:szCs w:val="16"/>
                                </w:rPr>
                                <w:t>BWP1</w:t>
                              </w:r>
                            </w:p>
                          </w:txbxContent>
                        </wps:txbx>
                        <wps:bodyPr vert="horz" wrap="square" lIns="0" tIns="0" rIns="0" bIns="0" numCol="1" rtlCol="0" anchor="t" anchorCtr="0" compatLnSpc="1">
                          <a:prstTxWarp prst="textNoShape">
                            <a:avLst/>
                          </a:prstTxWarp>
                          <a:noAutofit/>
                        </wps:bodyPr>
                      </wps:wsp>
                      <wps:wsp>
                        <wps:cNvPr id="30" name="TextBox 161"/>
                        <wps:cNvSpPr txBox="1"/>
                        <wps:spPr bwMode="auto">
                          <a:xfrm>
                            <a:off x="2345798" y="730971"/>
                            <a:ext cx="347980" cy="147955"/>
                          </a:xfrm>
                          <a:prstGeom prst="rect">
                            <a:avLst/>
                          </a:prstGeom>
                          <a:noFill/>
                          <a:ln w="12700">
                            <a:noFill/>
                            <a:miter lim="800000"/>
                            <a:headEnd/>
                            <a:tailEnd/>
                          </a:ln>
                        </wps:spPr>
                        <wps:txbx>
                          <w:txbxContent>
                            <w:p w14:paraId="460B1C2C" w14:textId="77777777" w:rsidR="00C14C07" w:rsidRDefault="00C14C07" w:rsidP="00C14C07">
                              <w:pPr>
                                <w:rPr>
                                  <w:sz w:val="24"/>
                                  <w:szCs w:val="24"/>
                                </w:rPr>
                              </w:pPr>
                              <w:r>
                                <w:rPr>
                                  <w:rFonts w:ascii="Calibri" w:eastAsia="MS Mincho" w:hAnsi="Calibri"/>
                                  <w:color w:val="000000"/>
                                  <w:kern w:val="24"/>
                                  <w:sz w:val="16"/>
                                  <w:szCs w:val="16"/>
                                </w:rPr>
                                <w:t>BWP2</w:t>
                              </w:r>
                            </w:p>
                          </w:txbxContent>
                        </wps:txbx>
                        <wps:bodyPr vert="horz" wrap="square" lIns="0" tIns="0" rIns="0" bIns="0" numCol="1" rtlCol="0" anchor="t" anchorCtr="0" compatLnSpc="1">
                          <a:prstTxWarp prst="textNoShape">
                            <a:avLst/>
                          </a:prstTxWarp>
                          <a:noAutofit/>
                        </wps:bodyPr>
                      </wps:wsp>
                      <wps:wsp>
                        <wps:cNvPr id="19" name="Rectangle 19"/>
                        <wps:cNvSpPr/>
                        <wps:spPr>
                          <a:xfrm>
                            <a:off x="301767" y="653932"/>
                            <a:ext cx="1370024" cy="465626"/>
                          </a:xfrm>
                          <a:prstGeom prst="rect">
                            <a:avLst/>
                          </a:prstGeom>
                          <a:pattFill prst="dashHorz">
                            <a:fgClr>
                              <a:srgbClr val="00B050"/>
                            </a:fgClr>
                            <a:bgClr>
                              <a:sysClr val="window" lastClr="FFFFFF"/>
                            </a:bgClr>
                          </a:pattFill>
                          <a:ln w="635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1890155" y="866684"/>
                            <a:ext cx="3367888" cy="252622"/>
                          </a:xfrm>
                          <a:prstGeom prst="rect">
                            <a:avLst/>
                          </a:prstGeom>
                          <a:pattFill prst="dashHorz">
                            <a:fgClr>
                              <a:srgbClr val="FF0000"/>
                            </a:fgClr>
                            <a:bgClr>
                              <a:sysClr val="window" lastClr="FFFFFF"/>
                            </a:bgClr>
                          </a:pattFill>
                          <a:ln w="6350" cap="flat" cmpd="sng" algn="ctr">
                            <a:solidFill>
                              <a:srgbClr val="FF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671791" y="866801"/>
                            <a:ext cx="218364" cy="249214"/>
                          </a:xfrm>
                          <a:prstGeom prst="rect">
                            <a:avLst/>
                          </a:prstGeom>
                          <a:pattFill prst="pct10">
                            <a:fgClr>
                              <a:schemeClr val="tx1"/>
                            </a:fgClr>
                            <a:bgClr>
                              <a:schemeClr val="bg1"/>
                            </a:bgClr>
                          </a:patt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406892" y="714797"/>
                            <a:ext cx="102635" cy="401217"/>
                          </a:xfrm>
                          <a:prstGeom prst="rect">
                            <a:avLst/>
                          </a:prstGeom>
                          <a:solidFill>
                            <a:schemeClr val="accent1"/>
                          </a:solidFill>
                          <a:ln w="12700" cap="flat" cmpd="sng" algn="ctr">
                            <a:solidFill>
                              <a:schemeClr val="accent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1230465" y="718620"/>
                            <a:ext cx="102235" cy="40068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2079182" y="724765"/>
                            <a:ext cx="102235" cy="400050"/>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870619" y="718619"/>
                            <a:ext cx="102235" cy="39941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730842" y="718042"/>
                            <a:ext cx="102235" cy="398780"/>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4534824" y="730988"/>
                            <a:ext cx="102235" cy="39814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TextBox 161"/>
                        <wps:cNvSpPr txBox="1"/>
                        <wps:spPr bwMode="auto">
                          <a:xfrm>
                            <a:off x="583761" y="1200866"/>
                            <a:ext cx="224279" cy="133999"/>
                          </a:xfrm>
                          <a:prstGeom prst="rect">
                            <a:avLst/>
                          </a:prstGeom>
                          <a:noFill/>
                          <a:ln w="12700">
                            <a:noFill/>
                            <a:miter lim="800000"/>
                            <a:headEnd/>
                            <a:tailEnd/>
                          </a:ln>
                        </wps:spPr>
                        <wps:txbx>
                          <w:txbxContent>
                            <w:p w14:paraId="7D81530B" w14:textId="549803C4" w:rsidR="00C14C07" w:rsidRDefault="00C14C07" w:rsidP="00C14C07">
                              <w:pPr>
                                <w:rPr>
                                  <w:sz w:val="24"/>
                                  <w:szCs w:val="24"/>
                                </w:rPr>
                              </w:pPr>
                              <w:r>
                                <w:rPr>
                                  <w:rFonts w:ascii="Calibri" w:eastAsia="MS Mincho" w:hAnsi="Calibri"/>
                                  <w:color w:val="000000"/>
                                  <w:kern w:val="24"/>
                                  <w:sz w:val="16"/>
                                  <w:szCs w:val="16"/>
                                </w:rPr>
                                <w:t>SSB</w:t>
                              </w:r>
                            </w:p>
                          </w:txbxContent>
                        </wps:txbx>
                        <wps:bodyPr vert="horz" wrap="square" lIns="0" tIns="0" rIns="0" bIns="0" numCol="1" rtlCol="0" anchor="t" anchorCtr="0" compatLnSpc="1">
                          <a:prstTxWarp prst="textNoShape">
                            <a:avLst/>
                          </a:prstTxWarp>
                          <a:noAutofit/>
                        </wps:bodyPr>
                      </wps:wsp>
                      <wps:wsp>
                        <wps:cNvPr id="123" name="TextBox 161"/>
                        <wps:cNvSpPr txBox="1"/>
                        <wps:spPr bwMode="auto">
                          <a:xfrm>
                            <a:off x="374816" y="133372"/>
                            <a:ext cx="1017256" cy="297043"/>
                          </a:xfrm>
                          <a:prstGeom prst="rect">
                            <a:avLst/>
                          </a:prstGeom>
                          <a:noFill/>
                          <a:ln w="12700">
                            <a:noFill/>
                            <a:miter lim="800000"/>
                            <a:headEnd/>
                            <a:tailEnd/>
                          </a:ln>
                        </wps:spPr>
                        <wps:txbx>
                          <w:txbxContent>
                            <w:p w14:paraId="3D1DB058" w14:textId="60CA2FCB" w:rsidR="00C14C07" w:rsidRDefault="00C14C07" w:rsidP="00C14C07">
                              <w:pPr>
                                <w:rPr>
                                  <w:sz w:val="24"/>
                                  <w:szCs w:val="24"/>
                                </w:rPr>
                              </w:pPr>
                              <w:r>
                                <w:rPr>
                                  <w:rFonts w:ascii="Calibri" w:eastAsia="MS Mincho" w:hAnsi="Calibri"/>
                                  <w:color w:val="000000"/>
                                  <w:kern w:val="24"/>
                                  <w:sz w:val="16"/>
                                  <w:szCs w:val="16"/>
                                </w:rPr>
                                <w:t xml:space="preserve">UE measures </w:t>
                              </w:r>
                              <w:r w:rsidR="00165DA8">
                                <w:rPr>
                                  <w:rFonts w:ascii="Calibri" w:eastAsia="MS Mincho" w:hAnsi="Calibri"/>
                                  <w:color w:val="000000"/>
                                  <w:kern w:val="24"/>
                                  <w:sz w:val="16"/>
                                  <w:szCs w:val="16"/>
                                </w:rPr>
                                <w:t xml:space="preserve">SSB </w:t>
                              </w:r>
                              <w:r>
                                <w:rPr>
                                  <w:rFonts w:ascii="Calibri" w:eastAsia="MS Mincho" w:hAnsi="Calibri"/>
                                  <w:color w:val="000000"/>
                                  <w:kern w:val="24"/>
                                  <w:sz w:val="16"/>
                                  <w:szCs w:val="16"/>
                                </w:rPr>
                                <w:t>within BWP1 i.e. w/o gaps</w:t>
                              </w:r>
                            </w:p>
                          </w:txbxContent>
                        </wps:txbx>
                        <wps:bodyPr vert="horz" wrap="square" lIns="0" tIns="0" rIns="0" bIns="0" numCol="1" rtlCol="0" anchor="t" anchorCtr="0" compatLnSpc="1">
                          <a:prstTxWarp prst="textNoShape">
                            <a:avLst/>
                          </a:prstTxWarp>
                          <a:noAutofit/>
                        </wps:bodyPr>
                      </wps:wsp>
                      <wps:wsp>
                        <wps:cNvPr id="124" name="Straight Connector 124"/>
                        <wps:cNvCnPr>
                          <a:cxnSpLocks/>
                        </wps:cNvCnPr>
                        <wps:spPr bwMode="auto">
                          <a:xfrm flipH="1" flipV="1">
                            <a:off x="1145607" y="430263"/>
                            <a:ext cx="142173" cy="223292"/>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125" name="Straight Connector 125"/>
                        <wps:cNvCnPr>
                          <a:cxnSpLocks/>
                        </wps:cNvCnPr>
                        <wps:spPr bwMode="auto">
                          <a:xfrm flipV="1">
                            <a:off x="458210" y="430111"/>
                            <a:ext cx="125551" cy="220429"/>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127" name="TextBox 161"/>
                        <wps:cNvSpPr txBox="1"/>
                        <wps:spPr bwMode="auto">
                          <a:xfrm>
                            <a:off x="1560169" y="368070"/>
                            <a:ext cx="860654" cy="136840"/>
                          </a:xfrm>
                          <a:prstGeom prst="rect">
                            <a:avLst/>
                          </a:prstGeom>
                          <a:noFill/>
                          <a:ln w="12700">
                            <a:noFill/>
                            <a:miter lim="800000"/>
                            <a:headEnd/>
                            <a:tailEnd/>
                          </a:ln>
                        </wps:spPr>
                        <wps:txbx>
                          <w:txbxContent>
                            <w:p w14:paraId="4D898C83" w14:textId="77777777" w:rsidR="00C14C07" w:rsidRDefault="00C14C07" w:rsidP="00C14C07">
                              <w:pPr>
                                <w:rPr>
                                  <w:rFonts w:ascii="Calibri" w:eastAsia="MS Mincho" w:hAnsi="Calibri"/>
                                  <w:color w:val="000000"/>
                                  <w:kern w:val="24"/>
                                  <w:sz w:val="16"/>
                                  <w:szCs w:val="16"/>
                                </w:rPr>
                              </w:pPr>
                              <w:r>
                                <w:rPr>
                                  <w:rFonts w:ascii="Calibri" w:eastAsia="MS Mincho" w:hAnsi="Calibri"/>
                                  <w:color w:val="000000"/>
                                  <w:kern w:val="24"/>
                                  <w:sz w:val="16"/>
                                  <w:szCs w:val="16"/>
                                </w:rPr>
                                <w:t xml:space="preserve">BWP switch trigger </w:t>
                              </w:r>
                            </w:p>
                            <w:p w14:paraId="30E06CC9" w14:textId="77777777" w:rsidR="00C14C07" w:rsidRDefault="00C14C07" w:rsidP="00C14C07">
                              <w:pPr>
                                <w:rPr>
                                  <w:sz w:val="24"/>
                                  <w:szCs w:val="24"/>
                                </w:rPr>
                              </w:pPr>
                              <w:r>
                                <w:rPr>
                                  <w:rFonts w:ascii="Calibri" w:eastAsia="MS Mincho" w:hAnsi="Calibri"/>
                                  <w:color w:val="000000"/>
                                  <w:kern w:val="24"/>
                                  <w:sz w:val="16"/>
                                  <w:szCs w:val="16"/>
                                </w:rPr>
                                <w:t>at time (T0)</w:t>
                              </w:r>
                            </w:p>
                          </w:txbxContent>
                        </wps:txbx>
                        <wps:bodyPr vert="horz" wrap="square" lIns="0" tIns="0" rIns="0" bIns="0" numCol="1" rtlCol="0" anchor="t" anchorCtr="0" compatLnSpc="1">
                          <a:prstTxWarp prst="textNoShape">
                            <a:avLst/>
                          </a:prstTxWarp>
                          <a:noAutofit/>
                        </wps:bodyPr>
                      </wps:wsp>
                      <wps:wsp>
                        <wps:cNvPr id="128" name="Straight Connector 128"/>
                        <wps:cNvCnPr>
                          <a:cxnSpLocks/>
                        </wps:cNvCnPr>
                        <wps:spPr bwMode="auto">
                          <a:xfrm flipV="1">
                            <a:off x="1686581" y="520151"/>
                            <a:ext cx="271873" cy="210033"/>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54" name="TextBox 161"/>
                        <wps:cNvSpPr txBox="1"/>
                        <wps:spPr bwMode="auto">
                          <a:xfrm>
                            <a:off x="2504364" y="504910"/>
                            <a:ext cx="1921954" cy="125959"/>
                          </a:xfrm>
                          <a:prstGeom prst="rect">
                            <a:avLst/>
                          </a:prstGeom>
                          <a:noFill/>
                          <a:ln w="12700">
                            <a:noFill/>
                            <a:miter lim="800000"/>
                            <a:headEnd/>
                            <a:tailEnd/>
                          </a:ln>
                        </wps:spPr>
                        <wps:txbx>
                          <w:txbxContent>
                            <w:p w14:paraId="424F9811" w14:textId="17FAE3EC" w:rsidR="00A14BCC" w:rsidRDefault="00A14BCC" w:rsidP="00A14BCC">
                              <w:pPr>
                                <w:rPr>
                                  <w:sz w:val="24"/>
                                  <w:szCs w:val="24"/>
                                </w:rPr>
                              </w:pPr>
                              <w:r>
                                <w:rPr>
                                  <w:rFonts w:ascii="Calibri" w:eastAsia="MS Mincho" w:hAnsi="Calibri"/>
                                  <w:color w:val="000000"/>
                                  <w:kern w:val="24"/>
                                  <w:sz w:val="16"/>
                                  <w:szCs w:val="16"/>
                                </w:rPr>
                                <w:t>UE cannot continue measurement w/o gaps</w:t>
                              </w:r>
                            </w:p>
                            <w:p w14:paraId="02899A1F" w14:textId="77777777" w:rsidR="00A14BCC" w:rsidRDefault="00A14BCC" w:rsidP="00A14BCC">
                              <w:r>
                                <w:rPr>
                                  <w:rFonts w:ascii="Calibri" w:eastAsia="MS Mincho" w:hAnsi="Calibri"/>
                                  <w:color w:val="000000"/>
                                  <w:kern w:val="24"/>
                                  <w:sz w:val="16"/>
                                  <w:szCs w:val="16"/>
                                </w:rPr>
                                <w:t>at time (T0)</w:t>
                              </w:r>
                            </w:p>
                          </w:txbxContent>
                        </wps:txbx>
                        <wps:bodyPr vert="horz" wrap="square" lIns="0" tIns="0" rIns="0" bIns="0" numCol="1" rtlCol="0" anchor="t" anchorCtr="0" compatLnSpc="1">
                          <a:prstTxWarp prst="textNoShape">
                            <a:avLst/>
                          </a:prstTxWarp>
                          <a:noAutofit/>
                        </wps:bodyPr>
                      </wps:wsp>
                      <wps:wsp>
                        <wps:cNvPr id="11" name="Straight Connector 11"/>
                        <wps:cNvCnPr>
                          <a:cxnSpLocks/>
                        </wps:cNvCnPr>
                        <wps:spPr bwMode="auto">
                          <a:xfrm>
                            <a:off x="431095" y="1116014"/>
                            <a:ext cx="152666" cy="149364"/>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55" name="Straight Connector 55"/>
                        <wps:cNvCnPr>
                          <a:cxnSpLocks/>
                        </wps:cNvCnPr>
                        <wps:spPr bwMode="auto">
                          <a:xfrm flipV="1">
                            <a:off x="2181417" y="573206"/>
                            <a:ext cx="322947" cy="157782"/>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c:wpc>
                  </a:graphicData>
                </a:graphic>
              </wp:inline>
            </w:drawing>
          </mc:Choice>
          <mc:Fallback>
            <w:pict>
              <v:group w14:anchorId="4C86134E" id="Canvas 33" o:spid="_x0000_s1026" editas="canvas" style="width:451.85pt;height:125.8pt;mso-position-horizontal-relative:char;mso-position-vertical-relative:line" coordsize="57384,15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84;height:15976;visibility:visible;mso-wrap-style:square">
                  <v:fill o:detectmouseclick="t"/>
                  <v:path o:connecttype="none"/>
                </v:shape>
                <v:rect id="Rectangle 2" o:spid="_x0000_s1028" style="position:absolute;left:477;top:682;width:56907;height:14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" filled="f" strokecolor="windowText" strokeweight="1pt"/>
                <v:line id="Straight Connector 3" o:spid="_x0000_s1029" style="position:absolute;visibility:visible;mso-wrap-style:square" from="2906,14611" to="54354,1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" filled="t" fillcolor="#4f81bd" strokecolor="windowText" strokeweight="1pt">
                  <v:stroke startarrowwidth="narrow" startarrowlength="short" endarrow="block" endarrowwidth="narrow" endarrowlength="short"/>
                  <o:lock v:ext="edit" shapetype="f"/>
                </v:line>
                <v:shapetype id="_x0000_t202" coordsize="21600,21600" o:spt="202" path="m,l,21600r21600,l21600,xe">
                  <v:stroke joinstyle="miter"/>
                  <v:path gradientshapeok="t" o:connecttype="rect"/>
                </v:shapetype>
                <v:shape id="TextBox 81" o:spid="_x0000_s1030" type="#_x0000_t202" style="position:absolute;left:52099;top:12653;width:355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" filled="f" stroked="f" strokeweight="1pt">
                  <v:textbox inset="0,0,0,0">
                    <w:txbxContent>
                      <w:p w14:paraId="7648F956" w14:textId="77777777" w:rsidR="00C14C07" w:rsidRDefault="00C14C07" w:rsidP="00C14C07">
                        <w:pPr>
                          <w:pStyle w:val="NormalWeb"/>
                          <w:spacing w:before="0" w:beforeAutospacing="0" w:after="0" w:afterAutospacing="0"/>
                          <w:jc w:val="center"/>
                        </w:pPr>
                        <w:r>
                          <w:rPr>
                            <w:rFonts w:ascii="Calibri" w:eastAsia="MS Mincho" w:hAnsi="Calibri"/>
                            <w:color w:val="000000"/>
                            <w:kern w:val="24"/>
                            <w:sz w:val="20"/>
                            <w:szCs w:val="20"/>
                            <w:lang w:val="en-GB"/>
                          </w:rPr>
                          <w:t>Time</w:t>
                        </w:r>
                      </w:p>
                    </w:txbxContent>
                  </v:textbox>
                </v:shape>
                <v:line id="Straight Connector 6" o:spid="_x0000_s1031" style="position:absolute;visibility:visible;mso-wrap-style:square" from="2906,4331" to="2906,1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" filled="t" fillcolor="#4f81bd" strokecolor="windowText" strokeweight="1pt">
                  <v:stroke startarrow="block" startarrowwidth="narrow" startarrowlength="short"/>
                  <o:lock v:ext="edit" shapetype="f"/>
                </v:line>
                <v:shape id="TextBox 161" o:spid="_x0000_s1032" type="#_x0000_t202" style="position:absolute;left:-909;top:5267;width:5184;height:14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" filled="f" stroked="f" strokeweight="1pt">
                  <v:textbox inset="0,0,0,0">
                    <w:txbxContent>
                      <w:p w14:paraId="4F80745F" w14:textId="77777777" w:rsidR="00C14C07" w:rsidRPr="00040909" w:rsidRDefault="00C14C07" w:rsidP="00C14C07">
                        <w:pPr>
                          <w:pStyle w:val="NormalWeb"/>
                          <w:spacing w:before="0" w:beforeAutospacing="0" w:after="0" w:afterAutospacing="0"/>
                          <w:rPr>
                            <w:lang w:val="en-US"/>
                          </w:rPr>
                        </w:pPr>
                        <w:r>
                          <w:rPr>
                            <w:rFonts w:ascii="Calibri" w:eastAsia="MS Mincho" w:hAnsi="Calibri"/>
                            <w:color w:val="000000"/>
                            <w:kern w:val="24"/>
                            <w:sz w:val="16"/>
                            <w:szCs w:val="16"/>
                            <w:lang w:val="en-GB"/>
                          </w:rPr>
                          <w:t>Frequency</w:t>
                        </w:r>
                      </w:p>
                    </w:txbxContent>
                  </v:textbox>
                </v:shape>
                <v:line id="Straight Connector 25" o:spid="_x0000_s1033" style="position:absolute;visibility:visible;mso-wrap-style:square" from="16319,11873" to="19096,11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" filled="t" fillcolor="#4f81bd" strokecolor="windowText">
                  <v:stroke dashstyle="1 1" startarrow="block" startarrowwidth="narrow" startarrowlength="short" endarrow="block" endarrowwidth="narrow" endarrowlength="short"/>
                  <o:lock v:ext="edit" shapetype="f"/>
                </v:line>
                <v:shape id="TextBox 161" o:spid="_x0000_s1034" type="#_x0000_t202" style="position:absolute;left:16865;top:11869;width:13878;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" filled="f" stroked="f" strokeweight="1pt">
                  <v:textbox inset="0,0,0,0">
                    <w:txbxContent>
                      <w:p w14:paraId="5A658941" w14:textId="77777777" w:rsidR="00C14C07" w:rsidRPr="007E3AA0" w:rsidRDefault="00C14C07" w:rsidP="00C14C07">
                        <w:pPr>
                          <w:rPr>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w:t>
                        </w:r>
                        <w:r w:rsidRPr="007E3AA0">
                          <w:rPr>
                            <w:rFonts w:ascii="Calibri" w:eastAsia="MS Mincho" w:hAnsi="Calibri"/>
                            <w:color w:val="000000"/>
                            <w:kern w:val="24"/>
                            <w:sz w:val="16"/>
                            <w:szCs w:val="16"/>
                          </w:rPr>
                          <w:t>=active BWP switching delay</w:t>
                        </w:r>
                      </w:p>
                    </w:txbxContent>
                  </v:textbox>
                </v:shape>
                <v:shape id="TextBox 161" o:spid="_x0000_s1035" type="#_x0000_t202" style="position:absolute;left:7971;top:5059;width:3485;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" filled="f" stroked="f" strokeweight="1pt">
                  <v:textbox inset="0,0,0,0">
                    <w:txbxContent>
                      <w:p w14:paraId="77469585" w14:textId="77777777" w:rsidR="00C14C07" w:rsidRDefault="00C14C07" w:rsidP="00C14C07">
                        <w:pPr>
                          <w:rPr>
                            <w:sz w:val="24"/>
                            <w:szCs w:val="24"/>
                          </w:rPr>
                        </w:pPr>
                        <w:r>
                          <w:rPr>
                            <w:rFonts w:ascii="Calibri" w:eastAsia="MS Mincho" w:hAnsi="Symbol"/>
                            <w:color w:val="000000"/>
                            <w:kern w:val="24"/>
                            <w:sz w:val="16"/>
                            <w:szCs w:val="16"/>
                          </w:rPr>
                          <w:t>BWP1</w:t>
                        </w:r>
                      </w:p>
                    </w:txbxContent>
                  </v:textbox>
                </v:shape>
                <v:shape id="TextBox 161" o:spid="_x0000_s1036" type="#_x0000_t202" style="position:absolute;left:23457;top:7309;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" filled="f" stroked="f" strokeweight="1pt">
                  <v:textbox inset="0,0,0,0">
                    <w:txbxContent>
                      <w:p w14:paraId="460B1C2C" w14:textId="77777777" w:rsidR="00C14C07" w:rsidRDefault="00C14C07" w:rsidP="00C14C07">
                        <w:pPr>
                          <w:rPr>
                            <w:sz w:val="24"/>
                            <w:szCs w:val="24"/>
                          </w:rPr>
                        </w:pPr>
                        <w:r>
                          <w:rPr>
                            <w:rFonts w:ascii="Calibri" w:eastAsia="MS Mincho" w:hAnsi="Calibri"/>
                            <w:color w:val="000000"/>
                            <w:kern w:val="24"/>
                            <w:sz w:val="16"/>
                            <w:szCs w:val="16"/>
                          </w:rPr>
                          <w:t>BWP2</w:t>
                        </w:r>
                      </w:p>
                    </w:txbxContent>
                  </v:textbox>
                </v:shape>
                <v:rect id="Rectangle 19" o:spid="_x0000_s1037" style="position:absolute;left:3017;top:6539;width:13700;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" fillcolor="#00b050" strokecolor="#00b050" strokeweight=".5pt">
                  <v:fill r:id="rId12" o:title="" color2="window" type="pattern"/>
                </v:rect>
                <v:rect id="Rectangle 100" o:spid="_x0000_s1038" style="position:absolute;left:18901;top:8666;width:33679;height:2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" fillcolor="red" strokecolor="red" strokeweight=".5pt">
                  <v:fill r:id="rId12" o:title="" color2="window" type="pattern"/>
                </v:rect>
                <v:rect id="Rectangle 101" o:spid="_x0000_s1039" style="position:absolute;left:16717;top:8668;width:2184;height:2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" fillcolor="black [3213]" strokecolor="black [3213]" strokeweight=".5pt">
                  <v:fill r:id="rId13" o:title="" color2="white [3212]" type="pattern"/>
                  <v:stroke dashstyle="dash"/>
                </v:rect>
                <v:rect id="Rectangle 12" o:spid="_x0000_s1040" style="position:absolute;left:4068;top:7147;width:1027;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" fillcolor="#4472c4 [3204]" strokecolor="#4472c4 [3204]" strokeweight="1pt"/>
                <v:rect id="Rectangle 102" o:spid="_x0000_s1041" style="position:absolute;left:12304;top:7186;width:1023;height:4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" fillcolor="#4472c4 [3204]" stroked="f" strokeweight="1pt"/>
                <v:rect id="Rectangle 103" o:spid="_x0000_s1042" style="position:absolute;left:20791;top:7247;width:1023;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" fillcolor="#4472c4 [3204]" stroked="f" strokeweight="1pt"/>
                <v:rect id="Rectangle 104" o:spid="_x0000_s1043" style="position:absolute;left:28706;top:7186;width:102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" fillcolor="#4472c4 [3204]" stroked="f" strokeweight="1pt"/>
                <v:rect id="Rectangle 109" o:spid="_x0000_s1044" style="position:absolute;left:37308;top:7180;width:1022;height:3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" fillcolor="#4472c4 [3204]" stroked="f" strokeweight="1pt"/>
                <v:rect id="Rectangle 115" o:spid="_x0000_s1045" style="position:absolute;left:45348;top:7309;width:1022;height:3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" fillcolor="#4472c4 [3204]" stroked="f" strokeweight="1pt"/>
                <v:shape id="TextBox 161" o:spid="_x0000_s1046" type="#_x0000_t202" style="position:absolute;left:5837;top:12008;width:2243;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" filled="f" stroked="f" strokeweight="1pt">
                  <v:textbox inset="0,0,0,0">
                    <w:txbxContent>
                      <w:p w14:paraId="7D81530B" w14:textId="549803C4" w:rsidR="00C14C07" w:rsidRDefault="00C14C07" w:rsidP="00C14C07">
                        <w:pPr>
                          <w:rPr>
                            <w:sz w:val="24"/>
                            <w:szCs w:val="24"/>
                          </w:rPr>
                        </w:pPr>
                        <w:r>
                          <w:rPr>
                            <w:rFonts w:ascii="Calibri" w:eastAsia="MS Mincho" w:hAnsi="Calibri"/>
                            <w:color w:val="000000"/>
                            <w:kern w:val="24"/>
                            <w:sz w:val="16"/>
                            <w:szCs w:val="16"/>
                          </w:rPr>
                          <w:t>SSB</w:t>
                        </w:r>
                      </w:p>
                    </w:txbxContent>
                  </v:textbox>
                </v:shape>
                <v:shape id="TextBox 161" o:spid="_x0000_s1047" type="#_x0000_t202" style="position:absolute;left:3748;top:1333;width:10172;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" filled="f" stroked="f" strokeweight="1pt">
                  <v:textbox inset="0,0,0,0">
                    <w:txbxContent>
                      <w:p w14:paraId="3D1DB058" w14:textId="60CA2FCB" w:rsidR="00C14C07" w:rsidRDefault="00C14C07" w:rsidP="00C14C07">
                        <w:pPr>
                          <w:rPr>
                            <w:sz w:val="24"/>
                            <w:szCs w:val="24"/>
                          </w:rPr>
                        </w:pPr>
                        <w:r>
                          <w:rPr>
                            <w:rFonts w:ascii="Calibri" w:eastAsia="MS Mincho" w:hAnsi="Calibri"/>
                            <w:color w:val="000000"/>
                            <w:kern w:val="24"/>
                            <w:sz w:val="16"/>
                            <w:szCs w:val="16"/>
                          </w:rPr>
                          <w:t xml:space="preserve">UE measures </w:t>
                        </w:r>
                        <w:r w:rsidR="00165DA8">
                          <w:rPr>
                            <w:rFonts w:ascii="Calibri" w:eastAsia="MS Mincho" w:hAnsi="Calibri"/>
                            <w:color w:val="000000"/>
                            <w:kern w:val="24"/>
                            <w:sz w:val="16"/>
                            <w:szCs w:val="16"/>
                          </w:rPr>
                          <w:t xml:space="preserve">SSB </w:t>
                        </w:r>
                        <w:r>
                          <w:rPr>
                            <w:rFonts w:ascii="Calibri" w:eastAsia="MS Mincho" w:hAnsi="Calibri"/>
                            <w:color w:val="000000"/>
                            <w:kern w:val="24"/>
                            <w:sz w:val="16"/>
                            <w:szCs w:val="16"/>
                          </w:rPr>
                          <w:t>within BWP1 i.e. w/o gaps</w:t>
                        </w:r>
                      </w:p>
                    </w:txbxContent>
                  </v:textbox>
                </v:shape>
                <v:line id="Straight Connector 124" o:spid="_x0000_s1048" style="position:absolute;flip:x y;visibility:visible;mso-wrap-style:square" from="11456,4302" to="12877,6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" filled="t" fillcolor="#4f81bd" strokecolor="windowText">
                  <v:stroke dashstyle="dash" startarrow="block" startarrowwidth="narrow"/>
                  <o:lock v:ext="edit" shapetype="f"/>
                </v:line>
                <v:line id="Straight Connector 125" o:spid="_x0000_s1049" style="position:absolute;flip:y;visibility:visible;mso-wrap-style:square" from="4582,4301" to="5837,6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" filled="t" fillcolor="#4f81bd" strokecolor="windowText">
                  <v:stroke dashstyle="dash" startarrow="block" startarrowwidth="narrow"/>
                  <o:lock v:ext="edit" shapetype="f"/>
                </v:line>
                <v:shape id="TextBox 161" o:spid="_x0000_s1050" type="#_x0000_t202" style="position:absolute;left:15601;top:3680;width:8607;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" filled="f" stroked="f" strokeweight="1pt">
                  <v:textbox inset="0,0,0,0">
                    <w:txbxContent>
                      <w:p w14:paraId="4D898C83" w14:textId="77777777" w:rsidR="00C14C07" w:rsidRDefault="00C14C07" w:rsidP="00C14C07">
                        <w:pPr>
                          <w:rPr>
                            <w:rFonts w:ascii="Calibri" w:eastAsia="MS Mincho" w:hAnsi="Calibri"/>
                            <w:color w:val="000000"/>
                            <w:kern w:val="24"/>
                            <w:sz w:val="16"/>
                            <w:szCs w:val="16"/>
                          </w:rPr>
                        </w:pPr>
                        <w:r>
                          <w:rPr>
                            <w:rFonts w:ascii="Calibri" w:eastAsia="MS Mincho" w:hAnsi="Calibri"/>
                            <w:color w:val="000000"/>
                            <w:kern w:val="24"/>
                            <w:sz w:val="16"/>
                            <w:szCs w:val="16"/>
                          </w:rPr>
                          <w:t xml:space="preserve">BWP switch trigger </w:t>
                        </w:r>
                      </w:p>
                      <w:p w14:paraId="30E06CC9" w14:textId="77777777" w:rsidR="00C14C07" w:rsidRDefault="00C14C07" w:rsidP="00C14C07">
                        <w:pPr>
                          <w:rPr>
                            <w:sz w:val="24"/>
                            <w:szCs w:val="24"/>
                          </w:rPr>
                        </w:pPr>
                        <w:r>
                          <w:rPr>
                            <w:rFonts w:ascii="Calibri" w:eastAsia="MS Mincho" w:hAnsi="Calibri"/>
                            <w:color w:val="000000"/>
                            <w:kern w:val="24"/>
                            <w:sz w:val="16"/>
                            <w:szCs w:val="16"/>
                          </w:rPr>
                          <w:t>at time (T0)</w:t>
                        </w:r>
                      </w:p>
                    </w:txbxContent>
                  </v:textbox>
                </v:shape>
                <v:line id="Straight Connector 128" o:spid="_x0000_s1051" style="position:absolute;flip:y;visibility:visible;mso-wrap-style:square" from="16865,5201" to="19584,73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" filled="t" fillcolor="#4f81bd" strokecolor="windowText">
                  <v:stroke dashstyle="dash" startarrow="block" startarrowwidth="narrow"/>
                  <o:lock v:ext="edit" shapetype="f"/>
                </v:line>
                <v:shape id="TextBox 161" o:spid="_x0000_s1052" type="#_x0000_t202" style="position:absolute;left:25043;top:5049;width:1922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" filled="f" stroked="f" strokeweight="1pt">
                  <v:textbox inset="0,0,0,0">
                    <w:txbxContent>
                      <w:p w14:paraId="424F9811" w14:textId="17FAE3EC" w:rsidR="00A14BCC" w:rsidRDefault="00A14BCC" w:rsidP="00A14BCC">
                        <w:pPr>
                          <w:rPr>
                            <w:sz w:val="24"/>
                            <w:szCs w:val="24"/>
                          </w:rPr>
                        </w:pPr>
                        <w:r>
                          <w:rPr>
                            <w:rFonts w:ascii="Calibri" w:eastAsia="MS Mincho" w:hAnsi="Calibri"/>
                            <w:color w:val="000000"/>
                            <w:kern w:val="24"/>
                            <w:sz w:val="16"/>
                            <w:szCs w:val="16"/>
                          </w:rPr>
                          <w:t>UE cannot continue measurement w/o gaps</w:t>
                        </w:r>
                      </w:p>
                      <w:p w14:paraId="02899A1F" w14:textId="77777777" w:rsidR="00A14BCC" w:rsidRDefault="00A14BCC" w:rsidP="00A14BCC">
                        <w:r>
                          <w:rPr>
                            <w:rFonts w:ascii="Calibri" w:eastAsia="MS Mincho" w:hAnsi="Calibri"/>
                            <w:color w:val="000000"/>
                            <w:kern w:val="24"/>
                            <w:sz w:val="16"/>
                            <w:szCs w:val="16"/>
                          </w:rPr>
                          <w:t>at time (T0)</w:t>
                        </w:r>
                      </w:p>
                    </w:txbxContent>
                  </v:textbox>
                </v:shape>
                <v:line id="Straight Connector 11" o:spid="_x0000_s1053" style="position:absolute;visibility:visible;mso-wrap-style:square" from="4310,11160" to="5837,12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" filled="t" fillcolor="#4f81bd" strokecolor="windowText">
                  <v:stroke dashstyle="dash" startarrow="block" startarrowwidth="narrow"/>
                  <o:lock v:ext="edit" shapetype="f"/>
                </v:line>
                <v:line id="Straight Connector 55" o:spid="_x0000_s1054" style="position:absolute;flip:y;visibility:visible;mso-wrap-style:square" from="21814,5732" to="25043,7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" filled="t" fillcolor="#4f81bd" strokecolor="windowText">
                  <v:stroke dashstyle="dash" startarrow="block" startarrowwidth="narrow"/>
                  <o:lock v:ext="edit" shapetype="f"/>
                </v:line>
                <w10:anchorlock/>
              </v:group>
            </w:pict>
          </mc:Fallback>
        </mc:AlternateContent>
      </w:r>
    </w:p>
    <w:p w14:paraId="6F6AD1E2" w14:textId="7BFE25A8" w:rsidR="00E60110" w:rsidRDefault="00FA3E29" w:rsidP="00BC196A">
      <w:pPr>
        <w:spacing w:before="120" w:after="0"/>
        <w:jc w:val="center"/>
        <w:rPr>
          <w:rFonts w:eastAsia="SimSun"/>
          <w:b/>
          <w:bCs/>
          <w:lang w:eastAsia="zh-CN"/>
        </w:rPr>
      </w:pPr>
      <w:r w:rsidRPr="00195AE2">
        <w:rPr>
          <w:rFonts w:eastAsia="SimSun"/>
          <w:b/>
          <w:bCs/>
          <w:lang w:eastAsia="zh-CN"/>
        </w:rPr>
        <w:t xml:space="preserve">Figure 1: </w:t>
      </w:r>
      <w:r w:rsidR="00E078E3" w:rsidRPr="00195AE2">
        <w:rPr>
          <w:rFonts w:eastAsia="SimSun"/>
          <w:b/>
          <w:bCs/>
          <w:lang w:eastAsia="zh-CN"/>
        </w:rPr>
        <w:t xml:space="preserve">New active BWP (BWP2) </w:t>
      </w:r>
      <w:r w:rsidR="00CD6E91" w:rsidRPr="00195AE2">
        <w:rPr>
          <w:rFonts w:eastAsia="SimSun"/>
          <w:b/>
          <w:bCs/>
          <w:lang w:eastAsia="zh-CN"/>
        </w:rPr>
        <w:t xml:space="preserve">after active BWP switching does not </w:t>
      </w:r>
      <w:r w:rsidR="00E078E3" w:rsidRPr="00195AE2">
        <w:rPr>
          <w:rFonts w:eastAsia="SimSun"/>
          <w:b/>
          <w:bCs/>
          <w:lang w:eastAsia="zh-CN"/>
        </w:rPr>
        <w:t xml:space="preserve">fully contain </w:t>
      </w:r>
      <w:r w:rsidR="00195AE2">
        <w:rPr>
          <w:rFonts w:eastAsia="SimSun"/>
          <w:b/>
          <w:bCs/>
          <w:lang w:eastAsia="zh-CN"/>
        </w:rPr>
        <w:t xml:space="preserve">the measurement </w:t>
      </w:r>
      <w:r w:rsidR="00195AE2" w:rsidRPr="00195AE2">
        <w:rPr>
          <w:rFonts w:eastAsia="SimSun"/>
          <w:b/>
          <w:bCs/>
          <w:lang w:eastAsia="zh-CN"/>
        </w:rPr>
        <w:t>SSB</w:t>
      </w:r>
    </w:p>
    <w:p w14:paraId="34024CB0" w14:textId="58124813" w:rsidR="00DF32A4" w:rsidRPr="00DF32A4" w:rsidRDefault="00DF32A4" w:rsidP="00DF32A4">
      <w:pPr>
        <w:spacing w:before="240" w:after="0"/>
        <w:rPr>
          <w:rFonts w:eastAsia="SimSun"/>
          <w:lang w:eastAsia="zh-CN"/>
        </w:rPr>
      </w:pPr>
      <w:r w:rsidRPr="00DF32A4">
        <w:rPr>
          <w:rFonts w:eastAsia="SimSun"/>
          <w:lang w:eastAsia="zh-CN"/>
        </w:rPr>
        <w:t xml:space="preserve">The status of the </w:t>
      </w:r>
      <w:r>
        <w:rPr>
          <w:rFonts w:eastAsia="SimSun"/>
          <w:lang w:eastAsia="zh-CN"/>
        </w:rPr>
        <w:t>existing measurement requirements for measurement without gaps can be summarized as follows:</w:t>
      </w:r>
    </w:p>
    <w:p w14:paraId="334D22F8" w14:textId="5CADD0B5" w:rsidR="00E60110" w:rsidRDefault="00E60110" w:rsidP="00BC196A">
      <w:pPr>
        <w:pStyle w:val="BodyText"/>
        <w:numPr>
          <w:ilvl w:val="0"/>
          <w:numId w:val="30"/>
        </w:numPr>
        <w:spacing w:before="240"/>
        <w:ind w:left="357" w:hanging="357"/>
        <w:rPr>
          <w:rFonts w:eastAsia="SimSun"/>
          <w:lang w:eastAsia="zh-CN"/>
        </w:rPr>
      </w:pPr>
      <w:r w:rsidRPr="00D168BA">
        <w:rPr>
          <w:rFonts w:eastAsia="SimSun"/>
          <w:b/>
          <w:bCs/>
          <w:lang w:eastAsia="zh-CN"/>
        </w:rPr>
        <w:t>Observation # 1</w:t>
      </w:r>
      <w:r>
        <w:rPr>
          <w:rFonts w:eastAsia="SimSun"/>
          <w:lang w:eastAsia="zh-CN"/>
        </w:rPr>
        <w:t xml:space="preserve">: </w:t>
      </w:r>
      <w:r w:rsidR="00E53317">
        <w:rPr>
          <w:rFonts w:eastAsia="SimSun"/>
          <w:lang w:eastAsia="zh-CN"/>
        </w:rPr>
        <w:t xml:space="preserve">If </w:t>
      </w:r>
      <w:r w:rsidR="00DD582F">
        <w:rPr>
          <w:rFonts w:eastAsia="SimSun"/>
          <w:lang w:eastAsia="zh-CN"/>
        </w:rPr>
        <w:t xml:space="preserve">an </w:t>
      </w:r>
      <w:r w:rsidR="00DD582F" w:rsidRPr="00E53317">
        <w:rPr>
          <w:rFonts w:eastAsia="SimSun"/>
          <w:lang w:eastAsia="zh-CN"/>
        </w:rPr>
        <w:t>active BWP switch</w:t>
      </w:r>
      <w:r w:rsidR="00DD582F">
        <w:rPr>
          <w:rFonts w:eastAsia="SimSun"/>
          <w:lang w:eastAsia="zh-CN"/>
        </w:rPr>
        <w:t xml:space="preserve"> occurs </w:t>
      </w:r>
      <w:r w:rsidR="007E54C4">
        <w:rPr>
          <w:rFonts w:eastAsia="SimSun"/>
          <w:lang w:eastAsia="zh-CN"/>
        </w:rPr>
        <w:t xml:space="preserve">during </w:t>
      </w:r>
      <w:r w:rsidR="00513120">
        <w:rPr>
          <w:rFonts w:eastAsia="SimSun"/>
          <w:lang w:eastAsia="zh-CN"/>
        </w:rPr>
        <w:t xml:space="preserve">a </w:t>
      </w:r>
      <w:r w:rsidR="00BE3CCF" w:rsidRPr="00E53317">
        <w:rPr>
          <w:rFonts w:eastAsia="SimSun"/>
          <w:lang w:eastAsia="zh-CN"/>
        </w:rPr>
        <w:t xml:space="preserve">measurement </w:t>
      </w:r>
      <w:r w:rsidR="007E54C4">
        <w:rPr>
          <w:rFonts w:eastAsia="SimSun"/>
          <w:lang w:eastAsia="zh-CN"/>
        </w:rPr>
        <w:t xml:space="preserve">being performed </w:t>
      </w:r>
      <w:r w:rsidR="00BE3CCF">
        <w:rPr>
          <w:rFonts w:eastAsia="SimSun"/>
          <w:lang w:eastAsia="zh-CN"/>
        </w:rPr>
        <w:t>without gaps (i.e. within active BWP)</w:t>
      </w:r>
      <w:r w:rsidR="00DD582F">
        <w:rPr>
          <w:rFonts w:eastAsia="SimSun"/>
          <w:lang w:eastAsia="zh-CN"/>
        </w:rPr>
        <w:t xml:space="preserve"> </w:t>
      </w:r>
      <w:r w:rsidR="007E54C4">
        <w:rPr>
          <w:rFonts w:eastAsia="SimSun"/>
          <w:lang w:eastAsia="zh-CN"/>
        </w:rPr>
        <w:t xml:space="preserve">and </w:t>
      </w:r>
      <w:r w:rsidR="00DD582F">
        <w:rPr>
          <w:rFonts w:eastAsia="SimSun"/>
          <w:lang w:eastAsia="zh-CN"/>
        </w:rPr>
        <w:t xml:space="preserve">if </w:t>
      </w:r>
      <w:r w:rsidR="007E54C4">
        <w:rPr>
          <w:rFonts w:eastAsia="SimSun"/>
          <w:lang w:eastAsia="zh-CN"/>
        </w:rPr>
        <w:t xml:space="preserve">the </w:t>
      </w:r>
      <w:r w:rsidR="00E53317" w:rsidRPr="00E53317">
        <w:rPr>
          <w:rFonts w:eastAsia="SimSun"/>
          <w:lang w:eastAsia="zh-CN"/>
        </w:rPr>
        <w:t xml:space="preserve">new </w:t>
      </w:r>
      <w:r w:rsidR="00E53317">
        <w:rPr>
          <w:rFonts w:eastAsia="SimSun"/>
          <w:lang w:eastAsia="zh-CN"/>
        </w:rPr>
        <w:t xml:space="preserve">active </w:t>
      </w:r>
      <w:r w:rsidR="00E53317" w:rsidRPr="00E53317">
        <w:rPr>
          <w:rFonts w:eastAsia="SimSun"/>
          <w:lang w:eastAsia="zh-CN"/>
        </w:rPr>
        <w:t xml:space="preserve">BWP after the active BWP switching </w:t>
      </w:r>
      <w:r w:rsidR="007E54C4">
        <w:rPr>
          <w:rFonts w:eastAsia="SimSun"/>
          <w:lang w:eastAsia="zh-CN"/>
        </w:rPr>
        <w:t xml:space="preserve">does not fully contain the measured </w:t>
      </w:r>
      <w:r w:rsidR="00E53317" w:rsidRPr="00E53317">
        <w:rPr>
          <w:rFonts w:eastAsia="SimSun"/>
          <w:lang w:eastAsia="zh-CN"/>
        </w:rPr>
        <w:t xml:space="preserve">SSB </w:t>
      </w:r>
      <w:r w:rsidR="007E54C4">
        <w:rPr>
          <w:rFonts w:eastAsia="SimSun"/>
          <w:lang w:eastAsia="zh-CN"/>
        </w:rPr>
        <w:t xml:space="preserve">then the </w:t>
      </w:r>
      <w:r w:rsidR="00FF534C">
        <w:rPr>
          <w:rFonts w:eastAsia="SimSun"/>
          <w:lang w:eastAsia="zh-CN"/>
        </w:rPr>
        <w:t>UE does not continue the ongoing measurement.</w:t>
      </w:r>
    </w:p>
    <w:p w14:paraId="3E36867A" w14:textId="0ADDDBD1" w:rsidR="000000BE" w:rsidRDefault="00FF534C" w:rsidP="001C1ACA">
      <w:pPr>
        <w:pStyle w:val="BodyText"/>
        <w:numPr>
          <w:ilvl w:val="0"/>
          <w:numId w:val="30"/>
        </w:numPr>
        <w:spacing w:before="120"/>
        <w:ind w:left="357" w:hanging="357"/>
        <w:rPr>
          <w:rFonts w:eastAsia="SimSun"/>
          <w:lang w:eastAsia="zh-CN"/>
        </w:rPr>
      </w:pPr>
      <w:r w:rsidRPr="00D168BA">
        <w:rPr>
          <w:rFonts w:eastAsia="SimSun"/>
          <w:b/>
          <w:bCs/>
          <w:lang w:eastAsia="zh-CN"/>
        </w:rPr>
        <w:t xml:space="preserve">Observation # </w:t>
      </w:r>
      <w:r w:rsidR="00B6608E">
        <w:rPr>
          <w:rFonts w:eastAsia="SimSun"/>
          <w:b/>
          <w:bCs/>
          <w:lang w:eastAsia="zh-CN"/>
        </w:rPr>
        <w:t>2</w:t>
      </w:r>
      <w:r>
        <w:rPr>
          <w:rFonts w:eastAsia="SimSun"/>
          <w:lang w:eastAsia="zh-CN"/>
        </w:rPr>
        <w:t xml:space="preserve">: </w:t>
      </w:r>
      <w:r w:rsidR="001C1ACA">
        <w:rPr>
          <w:rFonts w:eastAsia="SimSun"/>
          <w:lang w:eastAsia="zh-CN"/>
        </w:rPr>
        <w:t xml:space="preserve">If an </w:t>
      </w:r>
      <w:r w:rsidR="001C1ACA" w:rsidRPr="00E53317">
        <w:rPr>
          <w:rFonts w:eastAsia="SimSun"/>
          <w:lang w:eastAsia="zh-CN"/>
        </w:rPr>
        <w:t>active BWP switch</w:t>
      </w:r>
      <w:r w:rsidR="001C1ACA">
        <w:rPr>
          <w:rFonts w:eastAsia="SimSun"/>
          <w:lang w:eastAsia="zh-CN"/>
        </w:rPr>
        <w:t xml:space="preserve"> occurs </w:t>
      </w:r>
      <w:r>
        <w:rPr>
          <w:rFonts w:eastAsia="SimSun"/>
          <w:lang w:eastAsia="zh-CN"/>
        </w:rPr>
        <w:t xml:space="preserve">during </w:t>
      </w:r>
      <w:r w:rsidR="00513120">
        <w:rPr>
          <w:rFonts w:eastAsia="SimSun"/>
          <w:lang w:eastAsia="zh-CN"/>
        </w:rPr>
        <w:t xml:space="preserve">a </w:t>
      </w:r>
      <w:r w:rsidRPr="00E53317">
        <w:rPr>
          <w:rFonts w:eastAsia="SimSun"/>
          <w:lang w:eastAsia="zh-CN"/>
        </w:rPr>
        <w:t xml:space="preserve">measurement </w:t>
      </w:r>
      <w:r>
        <w:rPr>
          <w:rFonts w:eastAsia="SimSun"/>
          <w:lang w:eastAsia="zh-CN"/>
        </w:rPr>
        <w:t>being performed without gaps (i.e. within active BWP)</w:t>
      </w:r>
      <w:r w:rsidR="001C1ACA">
        <w:rPr>
          <w:rFonts w:eastAsia="SimSun"/>
          <w:lang w:eastAsia="zh-CN"/>
        </w:rPr>
        <w:t xml:space="preserve"> </w:t>
      </w:r>
      <w:r>
        <w:rPr>
          <w:rFonts w:eastAsia="SimSun"/>
          <w:lang w:eastAsia="zh-CN"/>
        </w:rPr>
        <w:t xml:space="preserve">and the </w:t>
      </w:r>
      <w:r w:rsidRPr="00E53317">
        <w:rPr>
          <w:rFonts w:eastAsia="SimSun"/>
          <w:lang w:eastAsia="zh-CN"/>
        </w:rPr>
        <w:t xml:space="preserve">new </w:t>
      </w:r>
      <w:r>
        <w:rPr>
          <w:rFonts w:eastAsia="SimSun"/>
          <w:lang w:eastAsia="zh-CN"/>
        </w:rPr>
        <w:t xml:space="preserve">active </w:t>
      </w:r>
      <w:r w:rsidRPr="00E53317">
        <w:rPr>
          <w:rFonts w:eastAsia="SimSun"/>
          <w:lang w:eastAsia="zh-CN"/>
        </w:rPr>
        <w:t xml:space="preserve">BWP after the active BWP switching </w:t>
      </w:r>
      <w:r>
        <w:rPr>
          <w:rFonts w:eastAsia="SimSun"/>
          <w:lang w:eastAsia="zh-CN"/>
        </w:rPr>
        <w:t xml:space="preserve">does not fully contain the measured </w:t>
      </w:r>
      <w:r w:rsidRPr="00E53317">
        <w:rPr>
          <w:rFonts w:eastAsia="SimSun"/>
          <w:lang w:eastAsia="zh-CN"/>
        </w:rPr>
        <w:t xml:space="preserve">SSB </w:t>
      </w:r>
      <w:r>
        <w:rPr>
          <w:rFonts w:eastAsia="SimSun"/>
          <w:lang w:eastAsia="zh-CN"/>
        </w:rPr>
        <w:t xml:space="preserve">then the UE </w:t>
      </w:r>
      <w:r w:rsidR="00DF32A4">
        <w:rPr>
          <w:rFonts w:eastAsia="SimSun"/>
          <w:lang w:eastAsia="zh-CN"/>
        </w:rPr>
        <w:t>is not required to continue the</w:t>
      </w:r>
      <w:r>
        <w:rPr>
          <w:rFonts w:eastAsia="SimSun"/>
          <w:lang w:eastAsia="zh-CN"/>
        </w:rPr>
        <w:t xml:space="preserve"> measurement</w:t>
      </w:r>
      <w:r w:rsidR="00DF32A4">
        <w:rPr>
          <w:rFonts w:eastAsia="SimSun"/>
          <w:lang w:eastAsia="zh-CN"/>
        </w:rPr>
        <w:t xml:space="preserve"> even if gaps are provided</w:t>
      </w:r>
      <w:r w:rsidR="001C1ACA">
        <w:rPr>
          <w:rFonts w:eastAsia="SimSun"/>
          <w:lang w:eastAsia="zh-CN"/>
        </w:rPr>
        <w:t xml:space="preserve"> or available</w:t>
      </w:r>
      <w:r w:rsidR="00DF32A4">
        <w:rPr>
          <w:rFonts w:eastAsia="SimSun"/>
          <w:lang w:eastAsia="zh-CN"/>
        </w:rPr>
        <w:t>.</w:t>
      </w:r>
    </w:p>
    <w:p w14:paraId="7C469A3E" w14:textId="5BFD6B1D" w:rsidR="001C1ACA" w:rsidRDefault="001C1ACA" w:rsidP="001C1ACA">
      <w:pPr>
        <w:pStyle w:val="BodyText"/>
        <w:spacing w:before="120"/>
        <w:rPr>
          <w:rFonts w:eastAsia="SimSun"/>
          <w:lang w:eastAsia="zh-CN"/>
        </w:rPr>
      </w:pPr>
      <w:r>
        <w:rPr>
          <w:rFonts w:eastAsia="SimSun"/>
          <w:lang w:eastAsia="zh-CN"/>
        </w:rPr>
        <w:t xml:space="preserve">The above observations are certainly main limitations in the current standard. </w:t>
      </w:r>
    </w:p>
    <w:p w14:paraId="462BAF84" w14:textId="6A54C5DB" w:rsidR="00B82D91" w:rsidRDefault="00870546" w:rsidP="00B82D91">
      <w:pPr>
        <w:pStyle w:val="Heading1"/>
        <w:numPr>
          <w:ilvl w:val="0"/>
          <w:numId w:val="1"/>
        </w:numPr>
        <w:spacing w:before="360" w:after="0"/>
        <w:ind w:left="357" w:hanging="357"/>
      </w:pPr>
      <w:r>
        <w:lastRenderedPageBreak/>
        <w:t xml:space="preserve">Measurements using </w:t>
      </w:r>
      <w:r w:rsidR="001C1ACA">
        <w:t xml:space="preserve">pre-configured measurement gaps </w:t>
      </w:r>
    </w:p>
    <w:p w14:paraId="353D7A82" w14:textId="2B0CE839" w:rsidR="00B82D91" w:rsidRPr="00B82D91" w:rsidRDefault="00870546" w:rsidP="00B82D91">
      <w:pPr>
        <w:pStyle w:val="Heading2"/>
        <w:numPr>
          <w:ilvl w:val="1"/>
          <w:numId w:val="1"/>
        </w:numPr>
      </w:pPr>
      <w:r>
        <w:t>M</w:t>
      </w:r>
      <w:r w:rsidR="00B82D91" w:rsidRPr="000C0DEA">
        <w:t xml:space="preserve">easurement </w:t>
      </w:r>
      <w:r>
        <w:t>scenarios</w:t>
      </w:r>
    </w:p>
    <w:p w14:paraId="66455955" w14:textId="7816F792" w:rsidR="00D65E42" w:rsidRDefault="00EC0C5D" w:rsidP="00121D88">
      <w:pPr>
        <w:spacing w:after="0"/>
      </w:pPr>
      <w:r>
        <w:t xml:space="preserve">Figure </w:t>
      </w:r>
      <w:r w:rsidR="00EB19C4">
        <w:t xml:space="preserve">2 </w:t>
      </w:r>
      <w:r w:rsidR="00D65E42">
        <w:t xml:space="preserve">and figure 3 </w:t>
      </w:r>
      <w:r w:rsidR="00EB19C4">
        <w:t xml:space="preserve">illustrates </w:t>
      </w:r>
      <w:r w:rsidR="00D65E42">
        <w:t xml:space="preserve">scenarios </w:t>
      </w:r>
      <w:r w:rsidR="00355395">
        <w:t xml:space="preserve">#1 and #2 respectively </w:t>
      </w:r>
      <w:r w:rsidR="00D65E42">
        <w:t xml:space="preserve">where </w:t>
      </w:r>
      <w:r w:rsidR="00EB19C4">
        <w:t>the UE is pre-configured with measurement gap pattern</w:t>
      </w:r>
      <w:r w:rsidR="0098114F">
        <w:t xml:space="preserve"> (MGP)</w:t>
      </w:r>
      <w:r w:rsidR="00415694">
        <w:t xml:space="preserve">. </w:t>
      </w:r>
    </w:p>
    <w:p w14:paraId="2B57A489" w14:textId="77777777" w:rsidR="00D65E42" w:rsidRDefault="00D65E42" w:rsidP="00121D88">
      <w:pPr>
        <w:spacing w:after="0"/>
      </w:pPr>
    </w:p>
    <w:p w14:paraId="756BD30F" w14:textId="5B5BF159" w:rsidR="00271298" w:rsidRDefault="00D65E42" w:rsidP="00121D88">
      <w:pPr>
        <w:spacing w:after="0"/>
      </w:pPr>
      <w:r>
        <w:t>In scenario # 1 in figure 2</w:t>
      </w:r>
      <w:r w:rsidR="00355395">
        <w:t>, the UE is i</w:t>
      </w:r>
      <w:r w:rsidR="00415694">
        <w:t>nitially measur</w:t>
      </w:r>
      <w:r w:rsidR="00355395">
        <w:t xml:space="preserve">ing </w:t>
      </w:r>
      <w:r w:rsidR="00415694">
        <w:t xml:space="preserve">without gaps since the SSB on which the measurement is being performed </w:t>
      </w:r>
      <w:r w:rsidR="000B791D">
        <w:t xml:space="preserve">is </w:t>
      </w:r>
      <w:r w:rsidR="00415694">
        <w:t>fully contain</w:t>
      </w:r>
      <w:r w:rsidR="000B791D">
        <w:t xml:space="preserve">ed within the active BWP (BWP1). But </w:t>
      </w:r>
      <w:r w:rsidR="00BD11EB">
        <w:t>afte</w:t>
      </w:r>
      <w:r w:rsidR="00AD20BB">
        <w:t>r</w:t>
      </w:r>
      <w:r w:rsidR="00BD11EB">
        <w:t xml:space="preserve"> the active BWP switching </w:t>
      </w:r>
      <w:r w:rsidR="00AD20BB">
        <w:t xml:space="preserve">the UE cannot complete </w:t>
      </w:r>
      <w:r w:rsidR="0098114F">
        <w:t xml:space="preserve">the ongoing measurement without gaps since </w:t>
      </w:r>
      <w:r w:rsidR="00AD20BB">
        <w:t>the new active BWP (BWP2) does not fully contain the SSB</w:t>
      </w:r>
      <w:r w:rsidR="0098114F">
        <w:t xml:space="preserve">. However, thanks to the pre-configured MGP, the UE can </w:t>
      </w:r>
      <w:r w:rsidR="00AD20BB">
        <w:t xml:space="preserve">continue </w:t>
      </w:r>
      <w:r w:rsidR="00BD7024">
        <w:t xml:space="preserve">and complete </w:t>
      </w:r>
      <w:r w:rsidR="00AD20BB">
        <w:t xml:space="preserve">the ongoing measurement using the pre-configured </w:t>
      </w:r>
      <w:r w:rsidR="00BD7024">
        <w:t>MGP.</w:t>
      </w:r>
    </w:p>
    <w:p w14:paraId="7F5252E1" w14:textId="77777777" w:rsidR="00271298" w:rsidRPr="0004049E" w:rsidRDefault="00271298" w:rsidP="00271298">
      <w:pPr>
        <w:pStyle w:val="IvDInstructiontext"/>
        <w:jc w:val="center"/>
        <w:rPr>
          <w:i w:val="0"/>
          <w:color w:val="auto"/>
          <w:sz w:val="20"/>
          <w:szCs w:val="22"/>
        </w:rPr>
      </w:pPr>
      <w:r w:rsidRPr="0004049E">
        <w:rPr>
          <w:i w:val="0"/>
          <w:noProof/>
          <w:color w:val="auto"/>
          <w:sz w:val="20"/>
          <w:szCs w:val="22"/>
        </w:rPr>
        <mc:AlternateContent>
          <mc:Choice Requires="wpc">
            <w:drawing>
              <wp:inline distT="0" distB="0" distL="0" distR="0" wp14:anchorId="573AA3D1" wp14:editId="22C05ED1">
                <wp:extent cx="5738495" cy="1944807"/>
                <wp:effectExtent l="0" t="0" r="14605"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5" name="Rectangle 85"/>
                        <wps:cNvSpPr/>
                        <wps:spPr>
                          <a:xfrm>
                            <a:off x="1230465" y="1032922"/>
                            <a:ext cx="152167" cy="625475"/>
                          </a:xfrm>
                          <a:prstGeom prst="rect">
                            <a:avLst/>
                          </a:prstGeom>
                          <a:noFill/>
                          <a:ln w="12700" cap="flat" cmpd="sng" algn="ctr">
                            <a:solidFill>
                              <a:schemeClr val="tx1"/>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374816" y="1032964"/>
                            <a:ext cx="170815" cy="626110"/>
                          </a:xfrm>
                          <a:prstGeom prst="rect">
                            <a:avLst/>
                          </a:prstGeom>
                          <a:noFill/>
                          <a:ln w="12700" cap="flat" cmpd="sng" algn="ctr">
                            <a:solidFill>
                              <a:schemeClr val="tx1"/>
                            </a:solidFill>
                            <a:prstDash val="sysDash"/>
                          </a:ln>
                          <a:effectLst/>
                        </wps:spPr>
                        <wps:txbx>
                          <w:txbxContent>
                            <w:p w14:paraId="0A9CD871" w14:textId="245D7568" w:rsidR="00A360DE" w:rsidRPr="00A360DE" w:rsidRDefault="00A360DE" w:rsidP="00B93FAD">
                              <w:pPr>
                                <w:rPr>
                                  <w:lang w:val="sv-SE"/>
                                </w:rPr>
                              </w:pPr>
                              <w:r>
                                <w:rPr>
                                  <w:lang w:val="sv-SE"/>
                                </w:rPr>
                                <w:t>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Rectangle 1"/>
                        <wps:cNvSpPr/>
                        <wps:spPr>
                          <a:xfrm>
                            <a:off x="47768" y="47768"/>
                            <a:ext cx="5690727" cy="1848504"/>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a:cxnSpLocks/>
                        </wps:cNvCnPr>
                        <wps:spPr bwMode="auto">
                          <a:xfrm>
                            <a:off x="290688" y="1659086"/>
                            <a:ext cx="5144723" cy="0"/>
                          </a:xfrm>
                          <a:prstGeom prst="line">
                            <a:avLst/>
                          </a:prstGeom>
                          <a:solidFill>
                            <a:srgbClr val="4F81BD"/>
                          </a:solidFill>
                          <a:ln w="12700" cap="flat" cmpd="sng" algn="ctr">
                            <a:solidFill>
                              <a:sysClr val="windowText" lastClr="000000"/>
                            </a:solidFill>
                            <a:prstDash val="solid"/>
                            <a:round/>
                            <a:headEnd type="none" w="sm" len="sm"/>
                            <a:tailEnd type="triangle" w="sm" len="sm"/>
                          </a:ln>
                          <a:effectLst/>
                        </wps:spPr>
                        <wps:bodyPr/>
                      </wps:wsp>
                      <wps:wsp>
                        <wps:cNvPr id="13" name="TextBox 81"/>
                        <wps:cNvSpPr txBox="1"/>
                        <wps:spPr bwMode="auto">
                          <a:xfrm>
                            <a:off x="5209938" y="1463270"/>
                            <a:ext cx="354965" cy="141605"/>
                          </a:xfrm>
                          <a:prstGeom prst="rect">
                            <a:avLst/>
                          </a:prstGeom>
                          <a:noFill/>
                          <a:ln w="12700">
                            <a:noFill/>
                            <a:miter lim="800000"/>
                            <a:headEnd/>
                            <a:tailEnd/>
                          </a:ln>
                        </wps:spPr>
                        <wps:txbx>
                          <w:txbxContent>
                            <w:p w14:paraId="1A338416" w14:textId="77777777" w:rsidR="00271298" w:rsidRDefault="00271298" w:rsidP="00271298">
                              <w:pPr>
                                <w:pStyle w:val="NormalWeb"/>
                                <w:spacing w:before="0" w:beforeAutospacing="0" w:after="0" w:afterAutospacing="0"/>
                                <w:jc w:val="center"/>
                              </w:pPr>
                              <w:r>
                                <w:rPr>
                                  <w:rFonts w:ascii="Calibri" w:eastAsia="MS Mincho" w:hAnsi="Calibri"/>
                                  <w:color w:val="000000"/>
                                  <w:kern w:val="24"/>
                                  <w:sz w:val="20"/>
                                  <w:szCs w:val="20"/>
                                  <w:lang w:val="en-GB"/>
                                </w:rPr>
                                <w:t>Time</w:t>
                              </w:r>
                            </w:p>
                          </w:txbxContent>
                        </wps:txbx>
                        <wps:bodyPr vert="horz" wrap="square" lIns="0" tIns="0" rIns="0" bIns="0" numCol="1" rtlCol="0" anchor="t" anchorCtr="0" compatLnSpc="1">
                          <a:prstTxWarp prst="textNoShape">
                            <a:avLst/>
                          </a:prstTxWarp>
                          <a:normAutofit fontScale="92500"/>
                        </wps:bodyPr>
                      </wps:wsp>
                      <wps:wsp>
                        <wps:cNvPr id="15" name="Straight Connector 15"/>
                        <wps:cNvCnPr>
                          <a:cxnSpLocks/>
                        </wps:cNvCnPr>
                        <wps:spPr bwMode="auto">
                          <a:xfrm>
                            <a:off x="290688" y="631006"/>
                            <a:ext cx="0" cy="1028079"/>
                          </a:xfrm>
                          <a:prstGeom prst="line">
                            <a:avLst/>
                          </a:prstGeom>
                          <a:solidFill>
                            <a:srgbClr val="4F81BD"/>
                          </a:solidFill>
                          <a:ln w="12700" cap="flat" cmpd="sng" algn="ctr">
                            <a:solidFill>
                              <a:sysClr val="windowText" lastClr="000000"/>
                            </a:solidFill>
                            <a:prstDash val="solid"/>
                            <a:round/>
                            <a:headEnd type="triangle" w="sm" len="sm"/>
                            <a:tailEnd type="none"/>
                          </a:ln>
                          <a:effectLst/>
                        </wps:spPr>
                        <wps:bodyPr/>
                      </wps:wsp>
                      <wps:wsp>
                        <wps:cNvPr id="16" name="TextBox 161"/>
                        <wps:cNvSpPr txBox="1"/>
                        <wps:spPr bwMode="auto">
                          <a:xfrm rot="16200000">
                            <a:off x="-90880" y="724736"/>
                            <a:ext cx="518377" cy="146631"/>
                          </a:xfrm>
                          <a:prstGeom prst="rect">
                            <a:avLst/>
                          </a:prstGeom>
                          <a:noFill/>
                          <a:ln w="12700">
                            <a:noFill/>
                            <a:miter lim="800000"/>
                            <a:headEnd/>
                            <a:tailEnd/>
                          </a:ln>
                        </wps:spPr>
                        <wps:txbx>
                          <w:txbxContent>
                            <w:p w14:paraId="455EF15F" w14:textId="77777777" w:rsidR="00271298" w:rsidRPr="00040909" w:rsidRDefault="00271298" w:rsidP="00271298">
                              <w:pPr>
                                <w:pStyle w:val="NormalWeb"/>
                                <w:spacing w:before="0" w:beforeAutospacing="0" w:after="0" w:afterAutospacing="0"/>
                                <w:rPr>
                                  <w:lang w:val="en-US"/>
                                </w:rPr>
                              </w:pPr>
                              <w:r>
                                <w:rPr>
                                  <w:rFonts w:ascii="Calibri" w:eastAsia="MS Mincho" w:hAnsi="Calibri"/>
                                  <w:color w:val="000000"/>
                                  <w:kern w:val="24"/>
                                  <w:sz w:val="16"/>
                                  <w:szCs w:val="16"/>
                                  <w:lang w:val="en-GB"/>
                                </w:rPr>
                                <w:t>Frequency</w:t>
                              </w:r>
                            </w:p>
                          </w:txbxContent>
                        </wps:txbx>
                        <wps:bodyPr vert="horz" wrap="square" lIns="0" tIns="0" rIns="0" bIns="0" numCol="1" rtlCol="0" anchor="t" anchorCtr="0" compatLnSpc="1">
                          <a:prstTxWarp prst="textNoShape">
                            <a:avLst/>
                          </a:prstTxWarp>
                          <a:noAutofit/>
                        </wps:bodyPr>
                      </wps:wsp>
                      <wps:wsp>
                        <wps:cNvPr id="17" name="Straight Connector 17"/>
                        <wps:cNvCnPr>
                          <a:cxnSpLocks/>
                        </wps:cNvCnPr>
                        <wps:spPr bwMode="auto">
                          <a:xfrm>
                            <a:off x="1631948" y="1385201"/>
                            <a:ext cx="277665" cy="0"/>
                          </a:xfrm>
                          <a:prstGeom prst="line">
                            <a:avLst/>
                          </a:prstGeom>
                          <a:solidFill>
                            <a:srgbClr val="4F81BD"/>
                          </a:solidFill>
                          <a:ln w="9525" cap="flat" cmpd="sng" algn="ctr">
                            <a:solidFill>
                              <a:sysClr val="windowText" lastClr="000000"/>
                            </a:solidFill>
                            <a:prstDash val="sysDot"/>
                            <a:round/>
                            <a:headEnd type="triangle" w="sm" len="sm"/>
                            <a:tailEnd type="triangle" w="sm" len="sm"/>
                          </a:ln>
                          <a:effectLst/>
                        </wps:spPr>
                        <wps:bodyPr/>
                      </wps:wsp>
                      <wps:wsp>
                        <wps:cNvPr id="18" name="TextBox 161"/>
                        <wps:cNvSpPr txBox="1"/>
                        <wps:spPr bwMode="auto">
                          <a:xfrm>
                            <a:off x="1686582" y="1384380"/>
                            <a:ext cx="142218" cy="147955"/>
                          </a:xfrm>
                          <a:prstGeom prst="rect">
                            <a:avLst/>
                          </a:prstGeom>
                          <a:noFill/>
                          <a:ln w="12700">
                            <a:noFill/>
                            <a:miter lim="800000"/>
                            <a:headEnd/>
                            <a:tailEnd/>
                          </a:ln>
                        </wps:spPr>
                        <wps:txbx>
                          <w:txbxContent>
                            <w:p w14:paraId="665E97E2" w14:textId="5BB2D790" w:rsidR="00271298" w:rsidRPr="007E3AA0" w:rsidRDefault="00271298" w:rsidP="00271298">
                              <w:pPr>
                                <w:rPr>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w:t>
                              </w:r>
                            </w:p>
                          </w:txbxContent>
                        </wps:txbx>
                        <wps:bodyPr vert="horz" wrap="square" lIns="0" tIns="0" rIns="0" bIns="0" numCol="1" rtlCol="0" anchor="t" anchorCtr="0" compatLnSpc="1">
                          <a:prstTxWarp prst="textNoShape">
                            <a:avLst/>
                          </a:prstTxWarp>
                          <a:noAutofit/>
                        </wps:bodyPr>
                      </wps:wsp>
                      <wps:wsp>
                        <wps:cNvPr id="20" name="TextBox 161"/>
                        <wps:cNvSpPr txBox="1"/>
                        <wps:spPr bwMode="auto">
                          <a:xfrm>
                            <a:off x="797156" y="703868"/>
                            <a:ext cx="348451" cy="147955"/>
                          </a:xfrm>
                          <a:prstGeom prst="rect">
                            <a:avLst/>
                          </a:prstGeom>
                          <a:noFill/>
                          <a:ln w="12700">
                            <a:noFill/>
                            <a:miter lim="800000"/>
                            <a:headEnd/>
                            <a:tailEnd/>
                          </a:ln>
                        </wps:spPr>
                        <wps:txbx>
                          <w:txbxContent>
                            <w:p w14:paraId="55F5B927" w14:textId="77777777" w:rsidR="00271298" w:rsidRDefault="00271298" w:rsidP="00271298">
                              <w:pPr>
                                <w:rPr>
                                  <w:sz w:val="24"/>
                                  <w:szCs w:val="24"/>
                                </w:rPr>
                              </w:pPr>
                              <w:r>
                                <w:rPr>
                                  <w:rFonts w:ascii="Calibri" w:eastAsia="MS Mincho" w:hAnsi="Symbol"/>
                                  <w:color w:val="000000"/>
                                  <w:kern w:val="24"/>
                                  <w:sz w:val="16"/>
                                  <w:szCs w:val="16"/>
                                </w:rPr>
                                <w:t>BWP1</w:t>
                              </w:r>
                            </w:p>
                          </w:txbxContent>
                        </wps:txbx>
                        <wps:bodyPr vert="horz" wrap="square" lIns="0" tIns="0" rIns="0" bIns="0" numCol="1" rtlCol="0" anchor="t" anchorCtr="0" compatLnSpc="1">
                          <a:prstTxWarp prst="textNoShape">
                            <a:avLst/>
                          </a:prstTxWarp>
                          <a:noAutofit/>
                        </wps:bodyPr>
                      </wps:wsp>
                      <wps:wsp>
                        <wps:cNvPr id="21" name="TextBox 161"/>
                        <wps:cNvSpPr txBox="1"/>
                        <wps:spPr bwMode="auto">
                          <a:xfrm>
                            <a:off x="2345798" y="928863"/>
                            <a:ext cx="347980" cy="147955"/>
                          </a:xfrm>
                          <a:prstGeom prst="rect">
                            <a:avLst/>
                          </a:prstGeom>
                          <a:noFill/>
                          <a:ln w="12700">
                            <a:noFill/>
                            <a:miter lim="800000"/>
                            <a:headEnd/>
                            <a:tailEnd/>
                          </a:ln>
                        </wps:spPr>
                        <wps:txbx>
                          <w:txbxContent>
                            <w:p w14:paraId="4ECCF744" w14:textId="77777777" w:rsidR="00271298" w:rsidRDefault="00271298" w:rsidP="00271298">
                              <w:pPr>
                                <w:rPr>
                                  <w:sz w:val="24"/>
                                  <w:szCs w:val="24"/>
                                </w:rPr>
                              </w:pPr>
                              <w:r>
                                <w:rPr>
                                  <w:rFonts w:ascii="Calibri" w:eastAsia="MS Mincho" w:hAnsi="Calibri"/>
                                  <w:color w:val="000000"/>
                                  <w:kern w:val="24"/>
                                  <w:sz w:val="16"/>
                                  <w:szCs w:val="16"/>
                                </w:rPr>
                                <w:t>BWP2</w:t>
                              </w:r>
                            </w:p>
                          </w:txbxContent>
                        </wps:txbx>
                        <wps:bodyPr vert="horz" wrap="square" lIns="0" tIns="0" rIns="0" bIns="0" numCol="1" rtlCol="0" anchor="t" anchorCtr="0" compatLnSpc="1">
                          <a:prstTxWarp prst="textNoShape">
                            <a:avLst/>
                          </a:prstTxWarp>
                          <a:noAutofit/>
                        </wps:bodyPr>
                      </wps:wsp>
                      <wps:wsp>
                        <wps:cNvPr id="22" name="Rectangle 22"/>
                        <wps:cNvSpPr/>
                        <wps:spPr>
                          <a:xfrm>
                            <a:off x="301767" y="851824"/>
                            <a:ext cx="1370024" cy="465626"/>
                          </a:xfrm>
                          <a:prstGeom prst="rect">
                            <a:avLst/>
                          </a:prstGeom>
                          <a:pattFill prst="dashHorz">
                            <a:fgClr>
                              <a:srgbClr val="00B050"/>
                            </a:fgClr>
                            <a:bgClr>
                              <a:sysClr val="window" lastClr="FFFFFF"/>
                            </a:bgClr>
                          </a:pattFill>
                          <a:ln w="635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1890155" y="1064576"/>
                            <a:ext cx="3367888" cy="252622"/>
                          </a:xfrm>
                          <a:prstGeom prst="rect">
                            <a:avLst/>
                          </a:prstGeom>
                          <a:pattFill prst="dashHorz">
                            <a:fgClr>
                              <a:srgbClr val="FF0000"/>
                            </a:fgClr>
                            <a:bgClr>
                              <a:sysClr val="window" lastClr="FFFFFF"/>
                            </a:bgClr>
                          </a:pattFill>
                          <a:ln w="6350" cap="flat" cmpd="sng" algn="ctr">
                            <a:solidFill>
                              <a:srgbClr val="FF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671791" y="1064693"/>
                            <a:ext cx="218364" cy="249214"/>
                          </a:xfrm>
                          <a:prstGeom prst="rect">
                            <a:avLst/>
                          </a:prstGeom>
                          <a:pattFill prst="pct10">
                            <a:fgClr>
                              <a:schemeClr val="tx1"/>
                            </a:fgClr>
                            <a:bgClr>
                              <a:schemeClr val="bg1"/>
                            </a:bgClr>
                          </a:patt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06892" y="912689"/>
                            <a:ext cx="102635" cy="401217"/>
                          </a:xfrm>
                          <a:prstGeom prst="rect">
                            <a:avLst/>
                          </a:prstGeom>
                          <a:solidFill>
                            <a:schemeClr val="accent1"/>
                          </a:solidFill>
                          <a:ln w="12700" cap="flat" cmpd="sng" algn="ctr">
                            <a:solidFill>
                              <a:schemeClr val="accent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264816" y="916512"/>
                            <a:ext cx="102235" cy="40068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Box 161"/>
                        <wps:cNvSpPr txBox="1"/>
                        <wps:spPr bwMode="auto">
                          <a:xfrm>
                            <a:off x="721913" y="1346497"/>
                            <a:ext cx="224279" cy="133999"/>
                          </a:xfrm>
                          <a:prstGeom prst="rect">
                            <a:avLst/>
                          </a:prstGeom>
                          <a:noFill/>
                          <a:ln w="12700">
                            <a:noFill/>
                            <a:miter lim="800000"/>
                            <a:headEnd/>
                            <a:tailEnd/>
                          </a:ln>
                        </wps:spPr>
                        <wps:txbx>
                          <w:txbxContent>
                            <w:p w14:paraId="2836CD56" w14:textId="77777777" w:rsidR="00271298" w:rsidRDefault="00271298" w:rsidP="00271298">
                              <w:pPr>
                                <w:rPr>
                                  <w:sz w:val="24"/>
                                  <w:szCs w:val="24"/>
                                </w:rPr>
                              </w:pPr>
                              <w:r>
                                <w:rPr>
                                  <w:rFonts w:ascii="Calibri" w:eastAsia="MS Mincho" w:hAnsi="Calibri"/>
                                  <w:color w:val="000000"/>
                                  <w:kern w:val="24"/>
                                  <w:sz w:val="16"/>
                                  <w:szCs w:val="16"/>
                                </w:rPr>
                                <w:t>SSB</w:t>
                              </w:r>
                            </w:p>
                          </w:txbxContent>
                        </wps:txbx>
                        <wps:bodyPr vert="horz" wrap="square" lIns="0" tIns="0" rIns="0" bIns="0" numCol="1" rtlCol="0" anchor="t" anchorCtr="0" compatLnSpc="1">
                          <a:prstTxWarp prst="textNoShape">
                            <a:avLst/>
                          </a:prstTxWarp>
                          <a:noAutofit/>
                        </wps:bodyPr>
                      </wps:wsp>
                      <wps:wsp>
                        <wps:cNvPr id="39" name="TextBox 161"/>
                        <wps:cNvSpPr txBox="1"/>
                        <wps:spPr bwMode="auto">
                          <a:xfrm>
                            <a:off x="374816" y="331264"/>
                            <a:ext cx="1017256" cy="297043"/>
                          </a:xfrm>
                          <a:prstGeom prst="rect">
                            <a:avLst/>
                          </a:prstGeom>
                          <a:noFill/>
                          <a:ln w="12700">
                            <a:noFill/>
                            <a:miter lim="800000"/>
                            <a:headEnd/>
                            <a:tailEnd/>
                          </a:ln>
                        </wps:spPr>
                        <wps:txbx>
                          <w:txbxContent>
                            <w:p w14:paraId="597029B8" w14:textId="77777777" w:rsidR="00271298" w:rsidRDefault="00271298" w:rsidP="00271298">
                              <w:pPr>
                                <w:rPr>
                                  <w:sz w:val="24"/>
                                  <w:szCs w:val="24"/>
                                </w:rPr>
                              </w:pPr>
                              <w:r>
                                <w:rPr>
                                  <w:rFonts w:ascii="Calibri" w:eastAsia="MS Mincho" w:hAnsi="Calibri"/>
                                  <w:color w:val="000000"/>
                                  <w:kern w:val="24"/>
                                  <w:sz w:val="16"/>
                                  <w:szCs w:val="16"/>
                                </w:rPr>
                                <w:t>UE measures SSB within BWP1 i.e. w/o gaps</w:t>
                              </w:r>
                            </w:p>
                          </w:txbxContent>
                        </wps:txbx>
                        <wps:bodyPr vert="horz" wrap="square" lIns="0" tIns="0" rIns="0" bIns="0" numCol="1" rtlCol="0" anchor="t" anchorCtr="0" compatLnSpc="1">
                          <a:prstTxWarp prst="textNoShape">
                            <a:avLst/>
                          </a:prstTxWarp>
                          <a:noAutofit/>
                        </wps:bodyPr>
                      </wps:wsp>
                      <wps:wsp>
                        <wps:cNvPr id="40" name="Straight Connector 40"/>
                        <wps:cNvCnPr>
                          <a:cxnSpLocks/>
                        </wps:cNvCnPr>
                        <wps:spPr bwMode="auto">
                          <a:xfrm flipH="1" flipV="1">
                            <a:off x="1145607" y="628155"/>
                            <a:ext cx="142173" cy="223292"/>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41" name="Straight Connector 41"/>
                        <wps:cNvCnPr>
                          <a:cxnSpLocks/>
                        </wps:cNvCnPr>
                        <wps:spPr bwMode="auto">
                          <a:xfrm flipV="1">
                            <a:off x="458210" y="628003"/>
                            <a:ext cx="125551" cy="220429"/>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42" name="TextBox 161"/>
                        <wps:cNvSpPr txBox="1"/>
                        <wps:spPr bwMode="auto">
                          <a:xfrm>
                            <a:off x="1560169" y="565962"/>
                            <a:ext cx="860654" cy="136840"/>
                          </a:xfrm>
                          <a:prstGeom prst="rect">
                            <a:avLst/>
                          </a:prstGeom>
                          <a:noFill/>
                          <a:ln w="12700">
                            <a:noFill/>
                            <a:miter lim="800000"/>
                            <a:headEnd/>
                            <a:tailEnd/>
                          </a:ln>
                        </wps:spPr>
                        <wps:txbx>
                          <w:txbxContent>
                            <w:p w14:paraId="3EFD4AA4" w14:textId="77777777" w:rsidR="00271298" w:rsidRDefault="00271298" w:rsidP="00271298">
                              <w:pPr>
                                <w:rPr>
                                  <w:rFonts w:ascii="Calibri" w:eastAsia="MS Mincho" w:hAnsi="Calibri"/>
                                  <w:color w:val="000000"/>
                                  <w:kern w:val="24"/>
                                  <w:sz w:val="16"/>
                                  <w:szCs w:val="16"/>
                                </w:rPr>
                              </w:pPr>
                              <w:r>
                                <w:rPr>
                                  <w:rFonts w:ascii="Calibri" w:eastAsia="MS Mincho" w:hAnsi="Calibri"/>
                                  <w:color w:val="000000"/>
                                  <w:kern w:val="24"/>
                                  <w:sz w:val="16"/>
                                  <w:szCs w:val="16"/>
                                </w:rPr>
                                <w:t xml:space="preserve">BWP switch trigger </w:t>
                              </w:r>
                            </w:p>
                            <w:p w14:paraId="16254468" w14:textId="77777777" w:rsidR="00271298" w:rsidRDefault="00271298" w:rsidP="00271298">
                              <w:pPr>
                                <w:rPr>
                                  <w:sz w:val="24"/>
                                  <w:szCs w:val="24"/>
                                </w:rPr>
                              </w:pPr>
                              <w:r>
                                <w:rPr>
                                  <w:rFonts w:ascii="Calibri" w:eastAsia="MS Mincho" w:hAnsi="Calibri"/>
                                  <w:color w:val="000000"/>
                                  <w:kern w:val="24"/>
                                  <w:sz w:val="16"/>
                                  <w:szCs w:val="16"/>
                                </w:rPr>
                                <w:t>at time (T0)</w:t>
                              </w:r>
                            </w:p>
                          </w:txbxContent>
                        </wps:txbx>
                        <wps:bodyPr vert="horz" wrap="square" lIns="0" tIns="0" rIns="0" bIns="0" numCol="1" rtlCol="0" anchor="t" anchorCtr="0" compatLnSpc="1">
                          <a:prstTxWarp prst="textNoShape">
                            <a:avLst/>
                          </a:prstTxWarp>
                          <a:noAutofit/>
                        </wps:bodyPr>
                      </wps:wsp>
                      <wps:wsp>
                        <wps:cNvPr id="43" name="Straight Connector 43"/>
                        <wps:cNvCnPr>
                          <a:cxnSpLocks/>
                        </wps:cNvCnPr>
                        <wps:spPr bwMode="auto">
                          <a:xfrm flipV="1">
                            <a:off x="1686581" y="718043"/>
                            <a:ext cx="271873" cy="210033"/>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44" name="TextBox 161"/>
                        <wps:cNvSpPr txBox="1"/>
                        <wps:spPr bwMode="auto">
                          <a:xfrm>
                            <a:off x="2504364" y="627764"/>
                            <a:ext cx="1921954" cy="136512"/>
                          </a:xfrm>
                          <a:prstGeom prst="rect">
                            <a:avLst/>
                          </a:prstGeom>
                          <a:noFill/>
                          <a:ln w="12700">
                            <a:noFill/>
                            <a:miter lim="800000"/>
                            <a:headEnd/>
                            <a:tailEnd/>
                          </a:ln>
                        </wps:spPr>
                        <wps:txbx>
                          <w:txbxContent>
                            <w:p w14:paraId="2EBE008E" w14:textId="76BF782D" w:rsidR="00271298" w:rsidRDefault="00271298" w:rsidP="00271298">
                              <w:pPr>
                                <w:rPr>
                                  <w:sz w:val="24"/>
                                  <w:szCs w:val="24"/>
                                </w:rPr>
                              </w:pPr>
                              <w:r>
                                <w:rPr>
                                  <w:rFonts w:ascii="Calibri" w:eastAsia="MS Mincho" w:hAnsi="Calibri"/>
                                  <w:color w:val="000000"/>
                                  <w:kern w:val="24"/>
                                  <w:sz w:val="16"/>
                                  <w:szCs w:val="16"/>
                                </w:rPr>
                                <w:t>UE continue</w:t>
                              </w:r>
                              <w:r w:rsidR="00A5660E">
                                <w:rPr>
                                  <w:rFonts w:ascii="Calibri" w:eastAsia="MS Mincho" w:hAnsi="Calibri"/>
                                  <w:color w:val="000000"/>
                                  <w:kern w:val="24"/>
                                  <w:sz w:val="16"/>
                                  <w:szCs w:val="16"/>
                                </w:rPr>
                                <w:t>s</w:t>
                              </w:r>
                              <w:r>
                                <w:rPr>
                                  <w:rFonts w:ascii="Calibri" w:eastAsia="MS Mincho" w:hAnsi="Calibri"/>
                                  <w:color w:val="000000"/>
                                  <w:kern w:val="24"/>
                                  <w:sz w:val="16"/>
                                  <w:szCs w:val="16"/>
                                </w:rPr>
                                <w:t xml:space="preserve"> measurement </w:t>
                              </w:r>
                              <w:r w:rsidR="00A5660E">
                                <w:rPr>
                                  <w:rFonts w:ascii="Calibri" w:eastAsia="MS Mincho" w:hAnsi="Calibri"/>
                                  <w:color w:val="000000"/>
                                  <w:kern w:val="24"/>
                                  <w:sz w:val="16"/>
                                  <w:szCs w:val="16"/>
                                </w:rPr>
                                <w:t>with</w:t>
                              </w:r>
                              <w:r>
                                <w:rPr>
                                  <w:rFonts w:ascii="Calibri" w:eastAsia="MS Mincho" w:hAnsi="Calibri"/>
                                  <w:color w:val="000000"/>
                                  <w:kern w:val="24"/>
                                  <w:sz w:val="16"/>
                                  <w:szCs w:val="16"/>
                                </w:rPr>
                                <w:t xml:space="preserve"> gaps</w:t>
                              </w:r>
                            </w:p>
                            <w:p w14:paraId="4A2818F5" w14:textId="77777777" w:rsidR="00271298" w:rsidRDefault="00271298" w:rsidP="00271298">
                              <w:r>
                                <w:rPr>
                                  <w:rFonts w:ascii="Calibri" w:eastAsia="MS Mincho" w:hAnsi="Calibri"/>
                                  <w:color w:val="000000"/>
                                  <w:kern w:val="24"/>
                                  <w:sz w:val="16"/>
                                  <w:szCs w:val="16"/>
                                </w:rPr>
                                <w:t>at time (T0)</w:t>
                              </w:r>
                            </w:p>
                          </w:txbxContent>
                        </wps:txbx>
                        <wps:bodyPr vert="horz" wrap="square" lIns="0" tIns="0" rIns="0" bIns="0" numCol="1" rtlCol="0" anchor="t" anchorCtr="0" compatLnSpc="1">
                          <a:prstTxWarp prst="textNoShape">
                            <a:avLst/>
                          </a:prstTxWarp>
                          <a:noAutofit/>
                        </wps:bodyPr>
                      </wps:wsp>
                      <wps:wsp>
                        <wps:cNvPr id="45" name="Straight Connector 45"/>
                        <wps:cNvCnPr>
                          <a:cxnSpLocks/>
                        </wps:cNvCnPr>
                        <wps:spPr bwMode="auto">
                          <a:xfrm>
                            <a:off x="506434" y="1229512"/>
                            <a:ext cx="271765" cy="155676"/>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46" name="Straight Connector 46"/>
                        <wps:cNvCnPr>
                          <a:cxnSpLocks/>
                        </wps:cNvCnPr>
                        <wps:spPr bwMode="auto">
                          <a:xfrm flipV="1">
                            <a:off x="2206896" y="694056"/>
                            <a:ext cx="322947" cy="157782"/>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86" name="TextBox 161"/>
                        <wps:cNvSpPr txBox="1"/>
                        <wps:spPr bwMode="auto">
                          <a:xfrm>
                            <a:off x="424625" y="1738849"/>
                            <a:ext cx="985520" cy="153670"/>
                          </a:xfrm>
                          <a:prstGeom prst="rect">
                            <a:avLst/>
                          </a:prstGeom>
                          <a:noFill/>
                          <a:ln w="12700">
                            <a:noFill/>
                            <a:miter lim="800000"/>
                            <a:headEnd/>
                            <a:tailEnd/>
                          </a:ln>
                        </wps:spPr>
                        <wps:txbx>
                          <w:txbxContent>
                            <w:p w14:paraId="55B99DC6" w14:textId="77777777" w:rsidR="00D825B0" w:rsidRDefault="00D825B0" w:rsidP="00D825B0">
                              <w:pPr>
                                <w:jc w:val="center"/>
                                <w:rPr>
                                  <w:sz w:val="24"/>
                                  <w:szCs w:val="24"/>
                                </w:rPr>
                              </w:pPr>
                              <w:r>
                                <w:rPr>
                                  <w:rFonts w:ascii="Calibri" w:eastAsia="MS Mincho" w:hAnsi="Calibri"/>
                                  <w:color w:val="000000"/>
                                  <w:kern w:val="24"/>
                                  <w:sz w:val="16"/>
                                  <w:szCs w:val="16"/>
                                </w:rPr>
                                <w:t>Pre-configured gaps</w:t>
                              </w:r>
                            </w:p>
                          </w:txbxContent>
                        </wps:txbx>
                        <wps:bodyPr vert="horz" wrap="square" lIns="0" tIns="0" rIns="0" bIns="0" numCol="1" rtlCol="0" anchor="t" anchorCtr="0" compatLnSpc="1">
                          <a:prstTxWarp prst="textNoShape">
                            <a:avLst/>
                          </a:prstTxWarp>
                          <a:noAutofit/>
                        </wps:bodyPr>
                      </wps:wsp>
                      <wps:wsp>
                        <wps:cNvPr id="87" name="Straight Connector 87"/>
                        <wps:cNvCnPr>
                          <a:cxnSpLocks/>
                        </wps:cNvCnPr>
                        <wps:spPr bwMode="auto">
                          <a:xfrm>
                            <a:off x="432189" y="1658600"/>
                            <a:ext cx="113442" cy="79976"/>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88" name="Straight Connector 88"/>
                        <wps:cNvCnPr>
                          <a:cxnSpLocks/>
                          <a:stCxn id="85" idx="2"/>
                        </wps:cNvCnPr>
                        <wps:spPr bwMode="auto">
                          <a:xfrm flipH="1">
                            <a:off x="1187355" y="1658138"/>
                            <a:ext cx="119194" cy="80164"/>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89" name="Rectangle 89"/>
                        <wps:cNvSpPr/>
                        <wps:spPr>
                          <a:xfrm>
                            <a:off x="2046579" y="857716"/>
                            <a:ext cx="189230" cy="801370"/>
                          </a:xfrm>
                          <a:prstGeom prst="rect">
                            <a:avLst/>
                          </a:prstGeom>
                          <a:pattFill prst="ltHorz">
                            <a:fgClr>
                              <a:sysClr val="windowText" lastClr="000000"/>
                            </a:fgClr>
                            <a:bgClr>
                              <a:schemeClr val="bg1"/>
                            </a:bgClr>
                          </a:pattFill>
                          <a:ln w="12700" cap="flat" cmpd="sng" algn="ctr">
                            <a:solidFill>
                              <a:schemeClr val="tx1"/>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2079182" y="922657"/>
                            <a:ext cx="102235" cy="400050"/>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2831191" y="858351"/>
                            <a:ext cx="189230" cy="800735"/>
                          </a:xfrm>
                          <a:prstGeom prst="rect">
                            <a:avLst/>
                          </a:prstGeom>
                          <a:pattFill prst="ltHorz">
                            <a:fgClr>
                              <a:sysClr val="windowText" lastClr="000000"/>
                            </a:fgClr>
                            <a:bgClr>
                              <a:schemeClr val="bg1"/>
                            </a:bgClr>
                          </a:pattFill>
                          <a:ln w="12700" cap="flat" cmpd="sng" algn="ctr">
                            <a:solidFill>
                              <a:schemeClr val="tx1"/>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870619" y="916511"/>
                            <a:ext cx="102235" cy="39941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3701602" y="857629"/>
                            <a:ext cx="189230" cy="800100"/>
                          </a:xfrm>
                          <a:prstGeom prst="rect">
                            <a:avLst/>
                          </a:prstGeom>
                          <a:pattFill prst="ltHorz">
                            <a:fgClr>
                              <a:sysClr val="windowText" lastClr="000000"/>
                            </a:fgClr>
                            <a:bgClr>
                              <a:schemeClr val="bg1"/>
                            </a:bgClr>
                          </a:pattFill>
                          <a:ln w="12700" cap="flat" cmpd="sng" algn="ctr">
                            <a:solidFill>
                              <a:schemeClr val="tx1"/>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730842" y="915934"/>
                            <a:ext cx="102235" cy="398780"/>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4495397" y="857631"/>
                            <a:ext cx="189230" cy="800100"/>
                          </a:xfrm>
                          <a:prstGeom prst="rect">
                            <a:avLst/>
                          </a:prstGeom>
                          <a:pattFill prst="ltHorz">
                            <a:fgClr>
                              <a:sysClr val="windowText" lastClr="000000"/>
                            </a:fgClr>
                            <a:bgClr>
                              <a:schemeClr val="bg1"/>
                            </a:bgClr>
                          </a:pattFill>
                          <a:ln w="12700" cap="flat" cmpd="sng" algn="ctr">
                            <a:solidFill>
                              <a:schemeClr val="tx1"/>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534824" y="928880"/>
                            <a:ext cx="102235" cy="39814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3" name="TextBox 161"/>
                        <wps:cNvSpPr txBox="1"/>
                        <wps:spPr bwMode="auto">
                          <a:xfrm>
                            <a:off x="1746914" y="1721179"/>
                            <a:ext cx="299665" cy="170914"/>
                          </a:xfrm>
                          <a:prstGeom prst="rect">
                            <a:avLst/>
                          </a:prstGeom>
                          <a:noFill/>
                          <a:ln w="12700">
                            <a:noFill/>
                            <a:miter lim="800000"/>
                            <a:headEnd/>
                            <a:tailEnd/>
                          </a:ln>
                        </wps:spPr>
                        <wps:txbx>
                          <w:txbxContent>
                            <w:p w14:paraId="09E86B9A" w14:textId="60645A26" w:rsidR="00A5660E" w:rsidRPr="00A5660E" w:rsidRDefault="00A5660E" w:rsidP="00A5660E">
                              <w:pPr>
                                <w:rPr>
                                  <w:sz w:val="24"/>
                                  <w:szCs w:val="24"/>
                                  <w:lang w:val="sv-SE"/>
                                </w:rPr>
                              </w:pPr>
                              <w:r>
                                <w:rPr>
                                  <w:rFonts w:ascii="Symbol" w:eastAsia="Symbol" w:hAnsi="Symbol" w:cs="Symbol"/>
                                  <w:color w:val="000000"/>
                                  <w:kern w:val="24"/>
                                  <w:sz w:val="16"/>
                                  <w:szCs w:val="16"/>
                                  <w:lang w:val="sv-SE"/>
                                </w:rPr>
                                <w:sym w:font="Symbol" w:char="F044"/>
                              </w:r>
                              <w:r>
                                <w:rPr>
                                  <w:rFonts w:ascii="Symbol" w:eastAsia="Symbol" w:hAnsi="Symbol" w:cs="Symbol"/>
                                  <w:color w:val="000000"/>
                                  <w:kern w:val="24"/>
                                  <w:sz w:val="16"/>
                                  <w:szCs w:val="16"/>
                                  <w:lang w:val="sv-SE"/>
                                </w:rPr>
                                <w:t>T</w:t>
                              </w:r>
                              <w:r w:rsidR="0096243D">
                                <w:rPr>
                                  <w:rFonts w:ascii="Symbol" w:eastAsia="Symbol" w:hAnsi="Symbol" w:cs="Symbol"/>
                                  <w:color w:val="000000"/>
                                  <w:kern w:val="24"/>
                                  <w:sz w:val="16"/>
                                  <w:szCs w:val="16"/>
                                  <w:lang w:val="sv-SE"/>
                                </w:rPr>
                                <w:t>1</w:t>
                              </w:r>
                            </w:p>
                          </w:txbxContent>
                        </wps:txbx>
                        <wps:bodyPr vert="horz" wrap="square" lIns="0" tIns="0" rIns="0" bIns="0" numCol="1" rtlCol="0" anchor="t" anchorCtr="0" compatLnSpc="1">
                          <a:prstTxWarp prst="textNoShape">
                            <a:avLst/>
                          </a:prstTxWarp>
                          <a:noAutofit/>
                        </wps:bodyPr>
                      </wps:wsp>
                      <wps:wsp>
                        <wps:cNvPr id="94" name="Straight Connector 94"/>
                        <wps:cNvCnPr>
                          <a:cxnSpLocks/>
                        </wps:cNvCnPr>
                        <wps:spPr bwMode="auto">
                          <a:xfrm>
                            <a:off x="1632118" y="1721950"/>
                            <a:ext cx="447064" cy="0"/>
                          </a:xfrm>
                          <a:prstGeom prst="line">
                            <a:avLst/>
                          </a:prstGeom>
                          <a:solidFill>
                            <a:srgbClr val="4F81BD"/>
                          </a:solidFill>
                          <a:ln w="9525" cap="flat" cmpd="sng" algn="ctr">
                            <a:solidFill>
                              <a:sysClr val="windowText" lastClr="000000"/>
                            </a:solidFill>
                            <a:prstDash val="sysDot"/>
                            <a:round/>
                            <a:headEnd type="triangle" w="sm" len="sm"/>
                            <a:tailEnd type="triangle" w="sm" len="sm"/>
                          </a:ln>
                          <a:effectLst/>
                        </wps:spPr>
                        <wps:bodyPr/>
                      </wps:wsp>
                      <wps:wsp>
                        <wps:cNvPr id="95" name="TextBox 161"/>
                        <wps:cNvSpPr txBox="1"/>
                        <wps:spPr bwMode="auto">
                          <a:xfrm>
                            <a:off x="3794078" y="107342"/>
                            <a:ext cx="1834061" cy="311365"/>
                          </a:xfrm>
                          <a:prstGeom prst="rect">
                            <a:avLst/>
                          </a:prstGeom>
                          <a:noFill/>
                          <a:ln w="12700">
                            <a:noFill/>
                            <a:miter lim="800000"/>
                            <a:headEnd/>
                            <a:tailEnd/>
                          </a:ln>
                        </wps:spPr>
                        <wps:txbx>
                          <w:txbxContent>
                            <w:p w14:paraId="29A37455" w14:textId="46855EB9" w:rsidR="00206F76" w:rsidRDefault="00206F76" w:rsidP="00206F76">
                              <w:pPr>
                                <w:spacing w:after="0"/>
                                <w:rPr>
                                  <w:rFonts w:ascii="Calibri" w:eastAsia="MS Mincho" w:hAnsi="Calibri"/>
                                  <w:color w:val="000000"/>
                                  <w:kern w:val="24"/>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t=active BWP switching delay</w:t>
                              </w:r>
                            </w:p>
                            <w:p w14:paraId="058FC257" w14:textId="1D438FE2" w:rsidR="00206F76" w:rsidRDefault="00206F76" w:rsidP="00206F76">
                              <w:pPr>
                                <w:spacing w:after="0"/>
                                <w:rPr>
                                  <w:sz w:val="24"/>
                                  <w:szCs w:val="24"/>
                                </w:rPr>
                              </w:pPr>
                              <w:r>
                                <w:rPr>
                                  <w:rFonts w:ascii="Calibri" w:eastAsia="MS Mincho" w:hAnsi="Calibri"/>
                                  <w:color w:val="000000"/>
                                  <w:kern w:val="24"/>
                                  <w:sz w:val="16"/>
                                  <w:szCs w:val="16"/>
                                </w:rPr>
                                <w:sym w:font="Symbol" w:char="F044"/>
                              </w:r>
                              <w:r>
                                <w:rPr>
                                  <w:rFonts w:ascii="Calibri" w:eastAsia="MS Mincho" w:hAnsi="Calibri"/>
                                  <w:color w:val="000000"/>
                                  <w:kern w:val="24"/>
                                  <w:sz w:val="16"/>
                                  <w:szCs w:val="16"/>
                                </w:rPr>
                                <w:t>T</w:t>
                              </w:r>
                              <w:r w:rsidR="00736B1F">
                                <w:rPr>
                                  <w:rFonts w:ascii="Calibri" w:eastAsia="MS Mincho" w:hAnsi="Calibri"/>
                                  <w:color w:val="000000"/>
                                  <w:kern w:val="24"/>
                                  <w:sz w:val="16"/>
                                  <w:szCs w:val="16"/>
                                </w:rPr>
                                <w:t>1</w:t>
                              </w:r>
                              <w:r>
                                <w:rPr>
                                  <w:rFonts w:ascii="Calibri" w:eastAsia="MS Mincho" w:hAnsi="Calibri"/>
                                  <w:color w:val="000000"/>
                                  <w:kern w:val="24"/>
                                  <w:sz w:val="16"/>
                                  <w:szCs w:val="16"/>
                                </w:rPr>
                                <w:t xml:space="preserve">=delay to start </w:t>
                              </w:r>
                              <w:r w:rsidR="00736B1F">
                                <w:rPr>
                                  <w:rFonts w:ascii="Calibri" w:eastAsia="MS Mincho" w:hAnsi="Calibri"/>
                                  <w:color w:val="000000"/>
                                  <w:kern w:val="24"/>
                                  <w:sz w:val="16"/>
                                  <w:szCs w:val="16"/>
                                </w:rPr>
                                <w:t xml:space="preserve">measurement with </w:t>
                              </w:r>
                              <w:r>
                                <w:rPr>
                                  <w:rFonts w:ascii="Calibri" w:eastAsia="MS Mincho" w:hAnsi="Calibri"/>
                                  <w:color w:val="000000"/>
                                  <w:kern w:val="24"/>
                                  <w:sz w:val="16"/>
                                  <w:szCs w:val="16"/>
                                </w:rPr>
                                <w:t>gaps</w:t>
                              </w:r>
                            </w:p>
                          </w:txbxContent>
                        </wps:txbx>
                        <wps:bodyPr vert="horz" wrap="square" lIns="0" tIns="0" rIns="0" bIns="0" numCol="1" rtlCol="0" anchor="t" anchorCtr="0" compatLnSpc="1">
                          <a:prstTxWarp prst="textNoShape">
                            <a:avLst/>
                          </a:prstTxWarp>
                          <a:noAutofit/>
                        </wps:bodyPr>
                      </wps:wsp>
                    </wpc:wpc>
                  </a:graphicData>
                </a:graphic>
              </wp:inline>
            </w:drawing>
          </mc:Choice>
          <mc:Fallback>
            <w:pict>
              <v:group w14:anchorId="573AA3D1" id="Canvas 47" o:spid="_x0000_s1055" editas="canvas" style="width:451.85pt;height:153.15pt;mso-position-horizontal-relative:char;mso-position-vertical-relative:line" coordsize="57384,1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">
                <v:shape id="_x0000_s1056" type="#_x0000_t75" style="position:absolute;width:57384;height:19443;visibility:visible;mso-wrap-style:square">
                  <v:fill o:detectmouseclick="t"/>
                  <v:path o:connecttype="none"/>
                </v:shape>
                <v:rect id="Rectangle 85" o:spid="_x0000_s1057" style="position:absolute;left:12304;top:10329;width:1522;height:6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" filled="f" strokecolor="black [3213]" strokeweight="1pt">
                  <v:stroke dashstyle="3 1"/>
                </v:rect>
                <v:rect id="Rectangle 84" o:spid="_x0000_s1058" style="position:absolute;left:3748;top:10329;width:1708;height:6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" filled="f" strokecolor="black [3213]" strokeweight="1pt">
                  <v:stroke dashstyle="3 1"/>
                  <v:textbox>
                    <w:txbxContent>
                      <w:p w14:paraId="0A9CD871" w14:textId="245D7568" w:rsidR="00A360DE" w:rsidRPr="00A360DE" w:rsidRDefault="00A360DE" w:rsidP="00B93FAD">
                        <w:pPr>
                          <w:rPr>
                            <w:lang w:val="sv-SE"/>
                          </w:rPr>
                        </w:pPr>
                        <w:r>
                          <w:rPr>
                            <w:lang w:val="sv-SE"/>
                          </w:rPr>
                          <w:t>v</w:t>
                        </w:r>
                      </w:p>
                    </w:txbxContent>
                  </v:textbox>
                </v:rect>
                <v:rect id="Rectangle 1" o:spid="_x0000_s1059" style="position:absolute;left:477;top:477;width:56907;height:18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" filled="f" strokecolor="windowText" strokeweight="1pt"/>
                <v:line id="Straight Connector 8" o:spid="_x0000_s1060" style="position:absolute;visibility:visible;mso-wrap-style:square" from="2906,16590" to="54354,1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" filled="t" fillcolor="#4f81bd" strokecolor="windowText" strokeweight="1pt">
                  <v:stroke startarrowwidth="narrow" startarrowlength="short" endarrow="block" endarrowwidth="narrow" endarrowlength="short"/>
                  <o:lock v:ext="edit" shapetype="f"/>
                </v:line>
                <v:shape id="TextBox 81" o:spid="_x0000_s1061" type="#_x0000_t202" style="position:absolute;left:52099;top:14632;width:355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" filled="f" stroked="f" strokeweight="1pt">
                  <v:textbox inset="0,0,0,0">
                    <w:txbxContent>
                      <w:p w14:paraId="1A338416" w14:textId="77777777" w:rsidR="00271298" w:rsidRDefault="00271298" w:rsidP="00271298">
                        <w:pPr>
                          <w:pStyle w:val="NormalWeb"/>
                          <w:spacing w:before="0" w:beforeAutospacing="0" w:after="0" w:afterAutospacing="0"/>
                          <w:jc w:val="center"/>
                        </w:pPr>
                        <w:r>
                          <w:rPr>
                            <w:rFonts w:ascii="Calibri" w:eastAsia="MS Mincho" w:hAnsi="Calibri"/>
                            <w:color w:val="000000"/>
                            <w:kern w:val="24"/>
                            <w:sz w:val="20"/>
                            <w:szCs w:val="20"/>
                            <w:lang w:val="en-GB"/>
                          </w:rPr>
                          <w:t>Time</w:t>
                        </w:r>
                      </w:p>
                    </w:txbxContent>
                  </v:textbox>
                </v:shape>
                <v:line id="Straight Connector 15" o:spid="_x0000_s1062" style="position:absolute;visibility:visible;mso-wrap-style:square" from="2906,6310" to="2906,1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" filled="t" fillcolor="#4f81bd" strokecolor="windowText" strokeweight="1pt">
                  <v:stroke startarrow="block" startarrowwidth="narrow" startarrowlength="short"/>
                  <o:lock v:ext="edit" shapetype="f"/>
                </v:line>
                <v:shape id="TextBox 161" o:spid="_x0000_s1063" type="#_x0000_t202" style="position:absolute;left:-909;top:7246;width:5184;height:14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" filled="f" stroked="f" strokeweight="1pt">
                  <v:textbox inset="0,0,0,0">
                    <w:txbxContent>
                      <w:p w14:paraId="455EF15F" w14:textId="77777777" w:rsidR="00271298" w:rsidRPr="00040909" w:rsidRDefault="00271298" w:rsidP="00271298">
                        <w:pPr>
                          <w:pStyle w:val="NormalWeb"/>
                          <w:spacing w:before="0" w:beforeAutospacing="0" w:after="0" w:afterAutospacing="0"/>
                          <w:rPr>
                            <w:lang w:val="en-US"/>
                          </w:rPr>
                        </w:pPr>
                        <w:r>
                          <w:rPr>
                            <w:rFonts w:ascii="Calibri" w:eastAsia="MS Mincho" w:hAnsi="Calibri"/>
                            <w:color w:val="000000"/>
                            <w:kern w:val="24"/>
                            <w:sz w:val="16"/>
                            <w:szCs w:val="16"/>
                            <w:lang w:val="en-GB"/>
                          </w:rPr>
                          <w:t>Frequency</w:t>
                        </w:r>
                      </w:p>
                    </w:txbxContent>
                  </v:textbox>
                </v:shape>
                <v:line id="Straight Connector 17" o:spid="_x0000_s1064" style="position:absolute;visibility:visible;mso-wrap-style:square" from="16319,13852" to="19096,1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" filled="t" fillcolor="#4f81bd" strokecolor="windowText">
                  <v:stroke dashstyle="1 1" startarrow="block" startarrowwidth="narrow" startarrowlength="short" endarrow="block" endarrowwidth="narrow" endarrowlength="short"/>
                  <o:lock v:ext="edit" shapetype="f"/>
                </v:line>
                <v:shape id="TextBox 161" o:spid="_x0000_s1065" type="#_x0000_t202" style="position:absolute;left:16865;top:13843;width:1423;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" filled="f" stroked="f" strokeweight="1pt">
                  <v:textbox inset="0,0,0,0">
                    <w:txbxContent>
                      <w:p w14:paraId="665E97E2" w14:textId="5BB2D790" w:rsidR="00271298" w:rsidRPr="007E3AA0" w:rsidRDefault="00271298" w:rsidP="00271298">
                        <w:pPr>
                          <w:rPr>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w:t>
                        </w:r>
                      </w:p>
                    </w:txbxContent>
                  </v:textbox>
                </v:shape>
                <v:shape id="TextBox 161" o:spid="_x0000_s1066" type="#_x0000_t202" style="position:absolute;left:7971;top:7038;width:3485;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" filled="f" stroked="f" strokeweight="1pt">
                  <v:textbox inset="0,0,0,0">
                    <w:txbxContent>
                      <w:p w14:paraId="55F5B927" w14:textId="77777777" w:rsidR="00271298" w:rsidRDefault="00271298" w:rsidP="00271298">
                        <w:pPr>
                          <w:rPr>
                            <w:sz w:val="24"/>
                            <w:szCs w:val="24"/>
                          </w:rPr>
                        </w:pPr>
                        <w:r>
                          <w:rPr>
                            <w:rFonts w:ascii="Calibri" w:eastAsia="MS Mincho" w:hAnsi="Symbol"/>
                            <w:color w:val="000000"/>
                            <w:kern w:val="24"/>
                            <w:sz w:val="16"/>
                            <w:szCs w:val="16"/>
                          </w:rPr>
                          <w:t>BWP1</w:t>
                        </w:r>
                      </w:p>
                    </w:txbxContent>
                  </v:textbox>
                </v:shape>
                <v:shape id="TextBox 161" o:spid="_x0000_s1067" type="#_x0000_t202" style="position:absolute;left:23457;top:9288;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" filled="f" stroked="f" strokeweight="1pt">
                  <v:textbox inset="0,0,0,0">
                    <w:txbxContent>
                      <w:p w14:paraId="4ECCF744" w14:textId="77777777" w:rsidR="00271298" w:rsidRDefault="00271298" w:rsidP="00271298">
                        <w:pPr>
                          <w:rPr>
                            <w:sz w:val="24"/>
                            <w:szCs w:val="24"/>
                          </w:rPr>
                        </w:pPr>
                        <w:r>
                          <w:rPr>
                            <w:rFonts w:ascii="Calibri" w:eastAsia="MS Mincho" w:hAnsi="Calibri"/>
                            <w:color w:val="000000"/>
                            <w:kern w:val="24"/>
                            <w:sz w:val="16"/>
                            <w:szCs w:val="16"/>
                          </w:rPr>
                          <w:t>BWP2</w:t>
                        </w:r>
                      </w:p>
                    </w:txbxContent>
                  </v:textbox>
                </v:shape>
                <v:rect id="Rectangle 22" o:spid="_x0000_s1068" style="position:absolute;left:3017;top:8518;width:13700;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" fillcolor="#00b050" strokecolor="#00b050" strokeweight=".5pt">
                  <v:fill r:id="rId12" o:title="" color2="window" type="pattern"/>
                </v:rect>
                <v:rect id="Rectangle 23" o:spid="_x0000_s1069" style="position:absolute;left:18901;top:10645;width:33679;height:2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" fillcolor="red" strokecolor="red" strokeweight=".5pt">
                  <v:fill r:id="rId12" o:title="" color2="window" type="pattern"/>
                </v:rect>
                <v:rect id="Rectangle 24" o:spid="_x0000_s1070" style="position:absolute;left:16717;top:10646;width:2184;height:2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" fillcolor="black [3213]" strokecolor="black [3213]" strokeweight=".5pt">
                  <v:fill r:id="rId13" o:title="" color2="white [3212]" type="pattern"/>
                  <v:stroke dashstyle="dash"/>
                </v:rect>
                <v:rect id="Rectangle 26" o:spid="_x0000_s1071" style="position:absolute;left:4068;top:9126;width:1027;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" fillcolor="#4472c4 [3204]" strokecolor="#4472c4 [3204]" strokeweight="1pt"/>
                <v:rect id="Rectangle 28" o:spid="_x0000_s1072" style="position:absolute;left:12648;top:9165;width:1022;height:4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" fillcolor="#4472c4 [3204]" stroked="f" strokeweight="1pt"/>
                <v:shape id="TextBox 161" o:spid="_x0000_s1073" type="#_x0000_t202" style="position:absolute;left:7219;top:13464;width:224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" filled="f" stroked="f" strokeweight="1pt">
                  <v:textbox inset="0,0,0,0">
                    <w:txbxContent>
                      <w:p w14:paraId="2836CD56" w14:textId="77777777" w:rsidR="00271298" w:rsidRDefault="00271298" w:rsidP="00271298">
                        <w:pPr>
                          <w:rPr>
                            <w:sz w:val="24"/>
                            <w:szCs w:val="24"/>
                          </w:rPr>
                        </w:pPr>
                        <w:r>
                          <w:rPr>
                            <w:rFonts w:ascii="Calibri" w:eastAsia="MS Mincho" w:hAnsi="Calibri"/>
                            <w:color w:val="000000"/>
                            <w:kern w:val="24"/>
                            <w:sz w:val="16"/>
                            <w:szCs w:val="16"/>
                          </w:rPr>
                          <w:t>SSB</w:t>
                        </w:r>
                      </w:p>
                    </w:txbxContent>
                  </v:textbox>
                </v:shape>
                <v:shape id="TextBox 161" o:spid="_x0000_s1074" type="#_x0000_t202" style="position:absolute;left:3748;top:3312;width:10172;height:2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" filled="f" stroked="f" strokeweight="1pt">
                  <v:textbox inset="0,0,0,0">
                    <w:txbxContent>
                      <w:p w14:paraId="597029B8" w14:textId="77777777" w:rsidR="00271298" w:rsidRDefault="00271298" w:rsidP="00271298">
                        <w:pPr>
                          <w:rPr>
                            <w:sz w:val="24"/>
                            <w:szCs w:val="24"/>
                          </w:rPr>
                        </w:pPr>
                        <w:r>
                          <w:rPr>
                            <w:rFonts w:ascii="Calibri" w:eastAsia="MS Mincho" w:hAnsi="Calibri"/>
                            <w:color w:val="000000"/>
                            <w:kern w:val="24"/>
                            <w:sz w:val="16"/>
                            <w:szCs w:val="16"/>
                          </w:rPr>
                          <w:t>UE measures SSB within BWP1 i.e. w/o gaps</w:t>
                        </w:r>
                      </w:p>
                    </w:txbxContent>
                  </v:textbox>
                </v:shape>
                <v:line id="Straight Connector 40" o:spid="_x0000_s1075" style="position:absolute;flip:x y;visibility:visible;mso-wrap-style:square" from="11456,6281" to="12877,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" filled="t" fillcolor="#4f81bd" strokecolor="windowText">
                  <v:stroke dashstyle="dash" startarrow="block" startarrowwidth="narrow"/>
                  <o:lock v:ext="edit" shapetype="f"/>
                </v:line>
                <v:line id="Straight Connector 41" o:spid="_x0000_s1076" style="position:absolute;flip:y;visibility:visible;mso-wrap-style:square" from="4582,6280" to="5837,8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" filled="t" fillcolor="#4f81bd" strokecolor="windowText">
                  <v:stroke dashstyle="dash" startarrow="block" startarrowwidth="narrow"/>
                  <o:lock v:ext="edit" shapetype="f"/>
                </v:line>
                <v:shape id="TextBox 161" o:spid="_x0000_s1077" type="#_x0000_t202" style="position:absolute;left:15601;top:5659;width:8607;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" filled="f" stroked="f" strokeweight="1pt">
                  <v:textbox inset="0,0,0,0">
                    <w:txbxContent>
                      <w:p w14:paraId="3EFD4AA4" w14:textId="77777777" w:rsidR="00271298" w:rsidRDefault="00271298" w:rsidP="00271298">
                        <w:pPr>
                          <w:rPr>
                            <w:rFonts w:ascii="Calibri" w:eastAsia="MS Mincho" w:hAnsi="Calibri"/>
                            <w:color w:val="000000"/>
                            <w:kern w:val="24"/>
                            <w:sz w:val="16"/>
                            <w:szCs w:val="16"/>
                          </w:rPr>
                        </w:pPr>
                        <w:r>
                          <w:rPr>
                            <w:rFonts w:ascii="Calibri" w:eastAsia="MS Mincho" w:hAnsi="Calibri"/>
                            <w:color w:val="000000"/>
                            <w:kern w:val="24"/>
                            <w:sz w:val="16"/>
                            <w:szCs w:val="16"/>
                          </w:rPr>
                          <w:t xml:space="preserve">BWP switch trigger </w:t>
                        </w:r>
                      </w:p>
                      <w:p w14:paraId="16254468" w14:textId="77777777" w:rsidR="00271298" w:rsidRDefault="00271298" w:rsidP="00271298">
                        <w:pPr>
                          <w:rPr>
                            <w:sz w:val="24"/>
                            <w:szCs w:val="24"/>
                          </w:rPr>
                        </w:pPr>
                        <w:r>
                          <w:rPr>
                            <w:rFonts w:ascii="Calibri" w:eastAsia="MS Mincho" w:hAnsi="Calibri"/>
                            <w:color w:val="000000"/>
                            <w:kern w:val="24"/>
                            <w:sz w:val="16"/>
                            <w:szCs w:val="16"/>
                          </w:rPr>
                          <w:t>at time (T0)</w:t>
                        </w:r>
                      </w:p>
                    </w:txbxContent>
                  </v:textbox>
                </v:shape>
                <v:line id="Straight Connector 43" o:spid="_x0000_s1078" style="position:absolute;flip:y;visibility:visible;mso-wrap-style:square" from="16865,7180" to="19584,9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" filled="t" fillcolor="#4f81bd" strokecolor="windowText">
                  <v:stroke dashstyle="dash" startarrow="block" startarrowwidth="narrow"/>
                  <o:lock v:ext="edit" shapetype="f"/>
                </v:line>
                <v:shape id="TextBox 161" o:spid="_x0000_s1079" type="#_x0000_t202" style="position:absolute;left:25043;top:6277;width:19220;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" filled="f" stroked="f" strokeweight="1pt">
                  <v:textbox inset="0,0,0,0">
                    <w:txbxContent>
                      <w:p w14:paraId="2EBE008E" w14:textId="76BF782D" w:rsidR="00271298" w:rsidRDefault="00271298" w:rsidP="00271298">
                        <w:pPr>
                          <w:rPr>
                            <w:sz w:val="24"/>
                            <w:szCs w:val="24"/>
                          </w:rPr>
                        </w:pPr>
                        <w:r>
                          <w:rPr>
                            <w:rFonts w:ascii="Calibri" w:eastAsia="MS Mincho" w:hAnsi="Calibri"/>
                            <w:color w:val="000000"/>
                            <w:kern w:val="24"/>
                            <w:sz w:val="16"/>
                            <w:szCs w:val="16"/>
                          </w:rPr>
                          <w:t>UE continue</w:t>
                        </w:r>
                        <w:r w:rsidR="00A5660E">
                          <w:rPr>
                            <w:rFonts w:ascii="Calibri" w:eastAsia="MS Mincho" w:hAnsi="Calibri"/>
                            <w:color w:val="000000"/>
                            <w:kern w:val="24"/>
                            <w:sz w:val="16"/>
                            <w:szCs w:val="16"/>
                          </w:rPr>
                          <w:t>s</w:t>
                        </w:r>
                        <w:r>
                          <w:rPr>
                            <w:rFonts w:ascii="Calibri" w:eastAsia="MS Mincho" w:hAnsi="Calibri"/>
                            <w:color w:val="000000"/>
                            <w:kern w:val="24"/>
                            <w:sz w:val="16"/>
                            <w:szCs w:val="16"/>
                          </w:rPr>
                          <w:t xml:space="preserve"> measurement </w:t>
                        </w:r>
                        <w:r w:rsidR="00A5660E">
                          <w:rPr>
                            <w:rFonts w:ascii="Calibri" w:eastAsia="MS Mincho" w:hAnsi="Calibri"/>
                            <w:color w:val="000000"/>
                            <w:kern w:val="24"/>
                            <w:sz w:val="16"/>
                            <w:szCs w:val="16"/>
                          </w:rPr>
                          <w:t>with</w:t>
                        </w:r>
                        <w:r>
                          <w:rPr>
                            <w:rFonts w:ascii="Calibri" w:eastAsia="MS Mincho" w:hAnsi="Calibri"/>
                            <w:color w:val="000000"/>
                            <w:kern w:val="24"/>
                            <w:sz w:val="16"/>
                            <w:szCs w:val="16"/>
                          </w:rPr>
                          <w:t xml:space="preserve"> gaps</w:t>
                        </w:r>
                      </w:p>
                      <w:p w14:paraId="4A2818F5" w14:textId="77777777" w:rsidR="00271298" w:rsidRDefault="00271298" w:rsidP="00271298">
                        <w:r>
                          <w:rPr>
                            <w:rFonts w:ascii="Calibri" w:eastAsia="MS Mincho" w:hAnsi="Calibri"/>
                            <w:color w:val="000000"/>
                            <w:kern w:val="24"/>
                            <w:sz w:val="16"/>
                            <w:szCs w:val="16"/>
                          </w:rPr>
                          <w:t>at time (T0)</w:t>
                        </w:r>
                      </w:p>
                    </w:txbxContent>
                  </v:textbox>
                </v:shape>
                <v:line id="Straight Connector 45" o:spid="_x0000_s1080" style="position:absolute;visibility:visible;mso-wrap-style:square" from="5064,12295" to="7781,13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" filled="t" fillcolor="#4f81bd" strokecolor="windowText">
                  <v:stroke dashstyle="dash" startarrow="block" startarrowwidth="narrow"/>
                  <o:lock v:ext="edit" shapetype="f"/>
                </v:line>
                <v:line id="Straight Connector 46" o:spid="_x0000_s1081" style="position:absolute;flip:y;visibility:visible;mso-wrap-style:square" from="22068,6940" to="25298,8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" filled="t" fillcolor="#4f81bd" strokecolor="windowText">
                  <v:stroke dashstyle="dash" startarrow="block" startarrowwidth="narrow"/>
                  <o:lock v:ext="edit" shapetype="f"/>
                </v:line>
                <v:shape id="TextBox 161" o:spid="_x0000_s1082" type="#_x0000_t202" style="position:absolute;left:4246;top:17388;width:9855;height:1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" filled="f" stroked="f" strokeweight="1pt">
                  <v:textbox inset="0,0,0,0">
                    <w:txbxContent>
                      <w:p w14:paraId="55B99DC6" w14:textId="77777777" w:rsidR="00D825B0" w:rsidRDefault="00D825B0" w:rsidP="00D825B0">
                        <w:pPr>
                          <w:jc w:val="center"/>
                          <w:rPr>
                            <w:sz w:val="24"/>
                            <w:szCs w:val="24"/>
                          </w:rPr>
                        </w:pPr>
                        <w:r>
                          <w:rPr>
                            <w:rFonts w:ascii="Calibri" w:eastAsia="MS Mincho" w:hAnsi="Calibri"/>
                            <w:color w:val="000000"/>
                            <w:kern w:val="24"/>
                            <w:sz w:val="16"/>
                            <w:szCs w:val="16"/>
                          </w:rPr>
                          <w:t>Pre-configured gaps</w:t>
                        </w:r>
                      </w:p>
                    </w:txbxContent>
                  </v:textbox>
                </v:shape>
                <v:line id="Straight Connector 87" o:spid="_x0000_s1083" style="position:absolute;visibility:visible;mso-wrap-style:square" from="4321,16586" to="5456,17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" filled="t" fillcolor="#4f81bd" strokecolor="windowText">
                  <v:stroke dashstyle="dash" startarrow="block" startarrowwidth="narrow"/>
                  <o:lock v:ext="edit" shapetype="f"/>
                </v:line>
                <v:line id="Straight Connector 88" o:spid="_x0000_s1084" style="position:absolute;flip:x;visibility:visible;mso-wrap-style:square" from="11873,16581" to="13065,1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" filled="t" fillcolor="#4f81bd" strokecolor="windowText">
                  <v:stroke dashstyle="dash" startarrow="block" startarrowwidth="narrow"/>
                  <o:lock v:ext="edit" shapetype="f"/>
                </v:line>
                <v:rect id="Rectangle 89" o:spid="_x0000_s1085" style="position:absolute;left:20465;top:8577;width:1893;height:8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" fillcolor="windowText" strokecolor="black [3213]" strokeweight="1pt">
                  <v:fill r:id="rId14" o:title="" color2="white [3212]" type="pattern"/>
                </v:rect>
                <v:rect id="Rectangle 34" o:spid="_x0000_s1086" style="position:absolute;left:20791;top:9226;width:1023;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" fillcolor="#4472c4 [3204]" stroked="f" strokeweight="1pt"/>
                <v:rect id="Rectangle 90" o:spid="_x0000_s1087" style="position:absolute;left:28311;top:8583;width:1893;height:8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" fillcolor="windowText" strokecolor="black [3213]" strokeweight="1pt">
                  <v:fill r:id="rId14" o:title="" color2="white [3212]" type="pattern"/>
                </v:rect>
                <v:rect id="Rectangle 35" o:spid="_x0000_s1088" style="position:absolute;left:28706;top:9165;width:102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" fillcolor="#4472c4 [3204]" stroked="f" strokeweight="1pt"/>
                <v:rect id="Rectangle 91" o:spid="_x0000_s1089" style="position:absolute;left:37016;top:8576;width:1892;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" fillcolor="windowText" strokecolor="black [3213]" strokeweight="1pt">
                  <v:fill r:id="rId14" o:title="" color2="white [3212]" type="pattern"/>
                </v:rect>
                <v:rect id="Rectangle 36" o:spid="_x0000_s1090" style="position:absolute;left:37308;top:9159;width:1022;height:3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" fillcolor="#4472c4 [3204]" stroked="f" strokeweight="1pt"/>
                <v:rect id="Rectangle 92" o:spid="_x0000_s1091" style="position:absolute;left:44953;top:8576;width:1893;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" fillcolor="windowText" strokecolor="black [3213]" strokeweight="1pt">
                  <v:fill r:id="rId14" o:title="" color2="white [3212]" type="pattern"/>
                </v:rect>
                <v:rect id="Rectangle 37" o:spid="_x0000_s1092" style="position:absolute;left:45348;top:9288;width:1022;height:3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" fillcolor="#4472c4 [3204]" stroked="f" strokeweight="1pt"/>
                <v:shape id="TextBox 161" o:spid="_x0000_s1093" type="#_x0000_t202" style="position:absolute;left:17469;top:17211;width:2996;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" filled="f" stroked="f" strokeweight="1pt">
                  <v:textbox inset="0,0,0,0">
                    <w:txbxContent>
                      <w:p w14:paraId="09E86B9A" w14:textId="60645A26" w:rsidR="00A5660E" w:rsidRPr="00A5660E" w:rsidRDefault="00A5660E" w:rsidP="00A5660E">
                        <w:pPr>
                          <w:rPr>
                            <w:sz w:val="24"/>
                            <w:szCs w:val="24"/>
                            <w:lang w:val="sv-SE"/>
                          </w:rPr>
                        </w:pPr>
                        <w:r>
                          <w:rPr>
                            <w:rFonts w:ascii="Symbol" w:eastAsia="Symbol" w:hAnsi="Symbol" w:cs="Symbol"/>
                            <w:color w:val="000000"/>
                            <w:kern w:val="24"/>
                            <w:sz w:val="16"/>
                            <w:szCs w:val="16"/>
                            <w:lang w:val="sv-SE"/>
                          </w:rPr>
                          <w:sym w:font="Symbol" w:char="F044"/>
                        </w:r>
                        <w:r>
                          <w:rPr>
                            <w:rFonts w:ascii="Symbol" w:eastAsia="Symbol" w:hAnsi="Symbol" w:cs="Symbol"/>
                            <w:color w:val="000000"/>
                            <w:kern w:val="24"/>
                            <w:sz w:val="16"/>
                            <w:szCs w:val="16"/>
                            <w:lang w:val="sv-SE"/>
                          </w:rPr>
                          <w:t>T</w:t>
                        </w:r>
                        <w:r w:rsidR="0096243D">
                          <w:rPr>
                            <w:rFonts w:ascii="Symbol" w:eastAsia="Symbol" w:hAnsi="Symbol" w:cs="Symbol"/>
                            <w:color w:val="000000"/>
                            <w:kern w:val="24"/>
                            <w:sz w:val="16"/>
                            <w:szCs w:val="16"/>
                            <w:lang w:val="sv-SE"/>
                          </w:rPr>
                          <w:t>1</w:t>
                        </w:r>
                      </w:p>
                    </w:txbxContent>
                  </v:textbox>
                </v:shape>
                <v:line id="Straight Connector 94" o:spid="_x0000_s1094" style="position:absolute;visibility:visible;mso-wrap-style:square" from="16321,17219" to="20791,1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" filled="t" fillcolor="#4f81bd" strokecolor="windowText">
                  <v:stroke dashstyle="1 1" startarrow="block" startarrowwidth="narrow" startarrowlength="short" endarrow="block" endarrowwidth="narrow" endarrowlength="short"/>
                  <o:lock v:ext="edit" shapetype="f"/>
                </v:line>
                <v:shape id="TextBox 161" o:spid="_x0000_s1095" type="#_x0000_t202" style="position:absolute;left:37940;top:1073;width:18341;height:3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" filled="f" stroked="f" strokeweight="1pt">
                  <v:textbox inset="0,0,0,0">
                    <w:txbxContent>
                      <w:p w14:paraId="29A37455" w14:textId="46855EB9" w:rsidR="00206F76" w:rsidRDefault="00206F76" w:rsidP="00206F76">
                        <w:pPr>
                          <w:spacing w:after="0"/>
                          <w:rPr>
                            <w:rFonts w:ascii="Calibri" w:eastAsia="MS Mincho" w:hAnsi="Calibri"/>
                            <w:color w:val="000000"/>
                            <w:kern w:val="24"/>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t=active BWP switching delay</w:t>
                        </w:r>
                      </w:p>
                      <w:p w14:paraId="058FC257" w14:textId="1D438FE2" w:rsidR="00206F76" w:rsidRDefault="00206F76" w:rsidP="00206F76">
                        <w:pPr>
                          <w:spacing w:after="0"/>
                          <w:rPr>
                            <w:sz w:val="24"/>
                            <w:szCs w:val="24"/>
                          </w:rPr>
                        </w:pPr>
                        <w:r>
                          <w:rPr>
                            <w:rFonts w:ascii="Calibri" w:eastAsia="MS Mincho" w:hAnsi="Calibri"/>
                            <w:color w:val="000000"/>
                            <w:kern w:val="24"/>
                            <w:sz w:val="16"/>
                            <w:szCs w:val="16"/>
                          </w:rPr>
                          <w:sym w:font="Symbol" w:char="F044"/>
                        </w:r>
                        <w:r>
                          <w:rPr>
                            <w:rFonts w:ascii="Calibri" w:eastAsia="MS Mincho" w:hAnsi="Calibri"/>
                            <w:color w:val="000000"/>
                            <w:kern w:val="24"/>
                            <w:sz w:val="16"/>
                            <w:szCs w:val="16"/>
                          </w:rPr>
                          <w:t>T</w:t>
                        </w:r>
                        <w:r w:rsidR="00736B1F">
                          <w:rPr>
                            <w:rFonts w:ascii="Calibri" w:eastAsia="MS Mincho" w:hAnsi="Calibri"/>
                            <w:color w:val="000000"/>
                            <w:kern w:val="24"/>
                            <w:sz w:val="16"/>
                            <w:szCs w:val="16"/>
                          </w:rPr>
                          <w:t>1</w:t>
                        </w:r>
                        <w:r>
                          <w:rPr>
                            <w:rFonts w:ascii="Calibri" w:eastAsia="MS Mincho" w:hAnsi="Calibri"/>
                            <w:color w:val="000000"/>
                            <w:kern w:val="24"/>
                            <w:sz w:val="16"/>
                            <w:szCs w:val="16"/>
                          </w:rPr>
                          <w:t xml:space="preserve">=delay to start </w:t>
                        </w:r>
                        <w:r w:rsidR="00736B1F">
                          <w:rPr>
                            <w:rFonts w:ascii="Calibri" w:eastAsia="MS Mincho" w:hAnsi="Calibri"/>
                            <w:color w:val="000000"/>
                            <w:kern w:val="24"/>
                            <w:sz w:val="16"/>
                            <w:szCs w:val="16"/>
                          </w:rPr>
                          <w:t xml:space="preserve">measurement with </w:t>
                        </w:r>
                        <w:r>
                          <w:rPr>
                            <w:rFonts w:ascii="Calibri" w:eastAsia="MS Mincho" w:hAnsi="Calibri"/>
                            <w:color w:val="000000"/>
                            <w:kern w:val="24"/>
                            <w:sz w:val="16"/>
                            <w:szCs w:val="16"/>
                          </w:rPr>
                          <w:t>gaps</w:t>
                        </w:r>
                      </w:p>
                    </w:txbxContent>
                  </v:textbox>
                </v:shape>
                <w10:anchorlock/>
              </v:group>
            </w:pict>
          </mc:Fallback>
        </mc:AlternateContent>
      </w:r>
    </w:p>
    <w:p w14:paraId="144286D0" w14:textId="77A91EF0" w:rsidR="00271298" w:rsidRDefault="00271298" w:rsidP="00EC0C5D">
      <w:pPr>
        <w:spacing w:before="120" w:after="0"/>
        <w:rPr>
          <w:rFonts w:eastAsia="SimSun"/>
          <w:b/>
          <w:bCs/>
          <w:lang w:eastAsia="zh-CN"/>
        </w:rPr>
      </w:pPr>
      <w:r w:rsidRPr="00195AE2">
        <w:rPr>
          <w:rFonts w:eastAsia="SimSun"/>
          <w:b/>
          <w:bCs/>
          <w:lang w:eastAsia="zh-CN"/>
        </w:rPr>
        <w:t xml:space="preserve">Figure </w:t>
      </w:r>
      <w:r>
        <w:rPr>
          <w:rFonts w:eastAsia="SimSun"/>
          <w:b/>
          <w:bCs/>
          <w:lang w:eastAsia="zh-CN"/>
        </w:rPr>
        <w:t>2</w:t>
      </w:r>
      <w:r w:rsidRPr="00195AE2">
        <w:rPr>
          <w:rFonts w:eastAsia="SimSun"/>
          <w:b/>
          <w:bCs/>
          <w:lang w:eastAsia="zh-CN"/>
        </w:rPr>
        <w:t xml:space="preserve">: </w:t>
      </w:r>
      <w:r w:rsidR="000945B3">
        <w:rPr>
          <w:rFonts w:eastAsia="SimSun"/>
          <w:b/>
          <w:bCs/>
          <w:lang w:eastAsia="zh-CN"/>
        </w:rPr>
        <w:t xml:space="preserve">Scenario #1: </w:t>
      </w:r>
      <w:r w:rsidR="00EC0C5D">
        <w:rPr>
          <w:rFonts w:eastAsia="SimSun"/>
          <w:b/>
          <w:bCs/>
          <w:lang w:eastAsia="zh-CN"/>
        </w:rPr>
        <w:t>UE continues measurement in gaps when new active BWP (</w:t>
      </w:r>
      <w:r w:rsidRPr="00195AE2">
        <w:rPr>
          <w:rFonts w:eastAsia="SimSun"/>
          <w:b/>
          <w:bCs/>
          <w:lang w:eastAsia="zh-CN"/>
        </w:rPr>
        <w:t>after active BWP switching</w:t>
      </w:r>
      <w:r w:rsidR="00EC0C5D">
        <w:rPr>
          <w:rFonts w:eastAsia="SimSun"/>
          <w:b/>
          <w:bCs/>
          <w:lang w:eastAsia="zh-CN"/>
        </w:rPr>
        <w:t>)</w:t>
      </w:r>
      <w:r w:rsidRPr="00195AE2">
        <w:rPr>
          <w:rFonts w:eastAsia="SimSun"/>
          <w:b/>
          <w:bCs/>
          <w:lang w:eastAsia="zh-CN"/>
        </w:rPr>
        <w:t xml:space="preserve"> does not fully contain </w:t>
      </w:r>
      <w:r>
        <w:rPr>
          <w:rFonts w:eastAsia="SimSun"/>
          <w:b/>
          <w:bCs/>
          <w:lang w:eastAsia="zh-CN"/>
        </w:rPr>
        <w:t xml:space="preserve">the measurement </w:t>
      </w:r>
      <w:r w:rsidRPr="00195AE2">
        <w:rPr>
          <w:rFonts w:eastAsia="SimSun"/>
          <w:b/>
          <w:bCs/>
          <w:lang w:eastAsia="zh-CN"/>
        </w:rPr>
        <w:t>SSB</w:t>
      </w:r>
    </w:p>
    <w:p w14:paraId="6BBBAEF3" w14:textId="42598F45" w:rsidR="00271298" w:rsidRDefault="00271298" w:rsidP="00271298"/>
    <w:p w14:paraId="00DA2FD3" w14:textId="36100397" w:rsidR="00355395" w:rsidRDefault="00355395" w:rsidP="00401E2D">
      <w:pPr>
        <w:spacing w:after="0"/>
      </w:pPr>
      <w:r>
        <w:t xml:space="preserve">In scenario # 2 in figure 3, the UE is initially measuring with gaps since the SSB on which the measurement is being performed is not fully contained within the active BWP (BWP3). </w:t>
      </w:r>
      <w:r w:rsidR="00AD2250">
        <w:t>A</w:t>
      </w:r>
      <w:r>
        <w:t>fter the active BWP switching the UE can</w:t>
      </w:r>
      <w:r w:rsidR="00401E2D">
        <w:t xml:space="preserve"> </w:t>
      </w:r>
      <w:r w:rsidR="00FF4A83">
        <w:t xml:space="preserve">also </w:t>
      </w:r>
      <w:r w:rsidR="00401E2D">
        <w:t>continue using the gaps</w:t>
      </w:r>
      <w:r w:rsidR="00FF4A83">
        <w:t xml:space="preserve">. But </w:t>
      </w:r>
      <w:r w:rsidR="00AD2250">
        <w:t xml:space="preserve">since </w:t>
      </w:r>
      <w:r w:rsidR="00FB7360">
        <w:t xml:space="preserve">the </w:t>
      </w:r>
      <w:r w:rsidR="00AD2250">
        <w:t>new active BWP (BWP4) fully contains the SSB</w:t>
      </w:r>
      <w:r w:rsidR="00FB7360">
        <w:t xml:space="preserve">, therefore the UE </w:t>
      </w:r>
      <w:r w:rsidR="00FF4A83">
        <w:t xml:space="preserve">can </w:t>
      </w:r>
      <w:r w:rsidR="00FB7360">
        <w:t xml:space="preserve">also continue and </w:t>
      </w:r>
      <w:r w:rsidR="00FF4A83">
        <w:t>complete the ongoing measurement without gaps</w:t>
      </w:r>
      <w:r>
        <w:t xml:space="preserve">. </w:t>
      </w:r>
      <w:r w:rsidR="00D746C4">
        <w:t xml:space="preserve">The </w:t>
      </w:r>
      <w:r w:rsidR="00874BF1">
        <w:t xml:space="preserve">advantage is that the </w:t>
      </w:r>
      <w:proofErr w:type="spellStart"/>
      <w:r w:rsidR="00874BF1">
        <w:t>gNB</w:t>
      </w:r>
      <w:proofErr w:type="spellEnd"/>
      <w:r w:rsidR="00874BF1">
        <w:t xml:space="preserve"> can schedule the UE also in the gaps when gaps are not used i.e. </w:t>
      </w:r>
      <w:r w:rsidR="00FB6D43">
        <w:t xml:space="preserve">when UE is measuring in active BWP. </w:t>
      </w:r>
      <w:r w:rsidR="00FB7360">
        <w:t xml:space="preserve">The pre-configured MGP can be </w:t>
      </w:r>
      <w:r w:rsidR="004500FE">
        <w:t xml:space="preserve">retained (i.e. not </w:t>
      </w:r>
      <w:proofErr w:type="spellStart"/>
      <w:r w:rsidR="004500FE">
        <w:t>deconfigured</w:t>
      </w:r>
      <w:proofErr w:type="spellEnd"/>
      <w:r w:rsidR="004500FE">
        <w:t xml:space="preserve">) in case the UE </w:t>
      </w:r>
      <w:r w:rsidR="00D746C4">
        <w:t xml:space="preserve">needs </w:t>
      </w:r>
      <w:r w:rsidR="004500FE">
        <w:t>to</w:t>
      </w:r>
      <w:r w:rsidR="00F83215">
        <w:t xml:space="preserve"> switch back to the gap-assisted measurement</w:t>
      </w:r>
      <w:r w:rsidR="00D746C4">
        <w:t xml:space="preserve"> mode</w:t>
      </w:r>
      <w:r w:rsidR="00F83215">
        <w:t xml:space="preserve">. </w:t>
      </w:r>
    </w:p>
    <w:p w14:paraId="26F2B4B7" w14:textId="77777777" w:rsidR="009C12CC" w:rsidRPr="0004049E" w:rsidRDefault="009C12CC" w:rsidP="009C12CC">
      <w:pPr>
        <w:pStyle w:val="IvDInstructiontext"/>
        <w:jc w:val="center"/>
        <w:rPr>
          <w:i w:val="0"/>
          <w:color w:val="auto"/>
          <w:sz w:val="20"/>
          <w:szCs w:val="22"/>
        </w:rPr>
      </w:pPr>
      <w:r w:rsidRPr="0004049E">
        <w:rPr>
          <w:i w:val="0"/>
          <w:noProof/>
          <w:color w:val="auto"/>
          <w:sz w:val="20"/>
          <w:szCs w:val="22"/>
        </w:rPr>
        <mc:AlternateContent>
          <mc:Choice Requires="wpc">
            <w:drawing>
              <wp:inline distT="0" distB="0" distL="0" distR="0" wp14:anchorId="7EB7E9D1" wp14:editId="70D1268A">
                <wp:extent cx="5738495" cy="1944807"/>
                <wp:effectExtent l="0" t="0" r="14605" b="0"/>
                <wp:docPr id="116" name="Canvas 11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8" name="Rectangle 138"/>
                        <wps:cNvSpPr/>
                        <wps:spPr>
                          <a:xfrm>
                            <a:off x="4496137" y="910915"/>
                            <a:ext cx="189230" cy="744855"/>
                          </a:xfrm>
                          <a:prstGeom prst="rect">
                            <a:avLst/>
                          </a:prstGeom>
                          <a:noFill/>
                          <a:ln w="12700" cap="flat" cmpd="sng" algn="ctr">
                            <a:solidFill>
                              <a:schemeClr val="tx1"/>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3701602" y="911080"/>
                            <a:ext cx="189230" cy="744855"/>
                          </a:xfrm>
                          <a:prstGeom prst="rect">
                            <a:avLst/>
                          </a:prstGeom>
                          <a:noFill/>
                          <a:ln w="12700" cap="flat" cmpd="sng" algn="ctr">
                            <a:solidFill>
                              <a:schemeClr val="tx1"/>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2831191" y="912318"/>
                            <a:ext cx="189230" cy="745490"/>
                          </a:xfrm>
                          <a:prstGeom prst="rect">
                            <a:avLst/>
                          </a:prstGeom>
                          <a:noFill/>
                          <a:ln w="12700" cap="flat" cmpd="sng" algn="ctr">
                            <a:solidFill>
                              <a:schemeClr val="tx1"/>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2046579" y="912483"/>
                            <a:ext cx="189230" cy="746229"/>
                          </a:xfrm>
                          <a:prstGeom prst="rect">
                            <a:avLst/>
                          </a:prstGeom>
                          <a:noFill/>
                          <a:ln w="12700" cap="flat" cmpd="sng" algn="ctr">
                            <a:solidFill>
                              <a:schemeClr val="tx1"/>
                            </a:solidFill>
                            <a:prstDash val="sysDash"/>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7768" y="47768"/>
                            <a:ext cx="5690727" cy="1848504"/>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Straight Connector 51"/>
                        <wps:cNvCnPr>
                          <a:cxnSpLocks/>
                        </wps:cNvCnPr>
                        <wps:spPr bwMode="auto">
                          <a:xfrm>
                            <a:off x="290688" y="1659086"/>
                            <a:ext cx="5144723" cy="0"/>
                          </a:xfrm>
                          <a:prstGeom prst="line">
                            <a:avLst/>
                          </a:prstGeom>
                          <a:solidFill>
                            <a:srgbClr val="4F81BD"/>
                          </a:solidFill>
                          <a:ln w="12700" cap="flat" cmpd="sng" algn="ctr">
                            <a:solidFill>
                              <a:sysClr val="windowText" lastClr="000000"/>
                            </a:solidFill>
                            <a:prstDash val="solid"/>
                            <a:round/>
                            <a:headEnd type="none" w="sm" len="sm"/>
                            <a:tailEnd type="triangle" w="sm" len="sm"/>
                          </a:ln>
                          <a:effectLst/>
                        </wps:spPr>
                        <wps:bodyPr/>
                      </wps:wsp>
                      <wps:wsp>
                        <wps:cNvPr id="52" name="TextBox 81"/>
                        <wps:cNvSpPr txBox="1"/>
                        <wps:spPr bwMode="auto">
                          <a:xfrm>
                            <a:off x="5209938" y="1463270"/>
                            <a:ext cx="354965" cy="141605"/>
                          </a:xfrm>
                          <a:prstGeom prst="rect">
                            <a:avLst/>
                          </a:prstGeom>
                          <a:noFill/>
                          <a:ln w="12700">
                            <a:noFill/>
                            <a:miter lim="800000"/>
                            <a:headEnd/>
                            <a:tailEnd/>
                          </a:ln>
                        </wps:spPr>
                        <wps:txbx>
                          <w:txbxContent>
                            <w:p w14:paraId="034C380F" w14:textId="77777777" w:rsidR="009C12CC" w:rsidRDefault="009C12CC" w:rsidP="009C12CC">
                              <w:pPr>
                                <w:pStyle w:val="NormalWeb"/>
                                <w:spacing w:before="0" w:beforeAutospacing="0" w:after="0" w:afterAutospacing="0"/>
                                <w:jc w:val="center"/>
                              </w:pPr>
                              <w:r>
                                <w:rPr>
                                  <w:rFonts w:ascii="Calibri" w:eastAsia="MS Mincho" w:hAnsi="Calibri"/>
                                  <w:color w:val="000000"/>
                                  <w:kern w:val="24"/>
                                  <w:sz w:val="20"/>
                                  <w:szCs w:val="20"/>
                                  <w:lang w:val="en-GB"/>
                                </w:rPr>
                                <w:t>Time</w:t>
                              </w:r>
                            </w:p>
                          </w:txbxContent>
                        </wps:txbx>
                        <wps:bodyPr vert="horz" wrap="square" lIns="0" tIns="0" rIns="0" bIns="0" numCol="1" rtlCol="0" anchor="t" anchorCtr="0" compatLnSpc="1">
                          <a:prstTxWarp prst="textNoShape">
                            <a:avLst/>
                          </a:prstTxWarp>
                          <a:normAutofit fontScale="92500"/>
                        </wps:bodyPr>
                      </wps:wsp>
                      <wps:wsp>
                        <wps:cNvPr id="53" name="Straight Connector 53"/>
                        <wps:cNvCnPr>
                          <a:cxnSpLocks/>
                        </wps:cNvCnPr>
                        <wps:spPr bwMode="auto">
                          <a:xfrm>
                            <a:off x="290688" y="631006"/>
                            <a:ext cx="0" cy="1028079"/>
                          </a:xfrm>
                          <a:prstGeom prst="line">
                            <a:avLst/>
                          </a:prstGeom>
                          <a:solidFill>
                            <a:srgbClr val="4F81BD"/>
                          </a:solidFill>
                          <a:ln w="12700" cap="flat" cmpd="sng" algn="ctr">
                            <a:solidFill>
                              <a:sysClr val="windowText" lastClr="000000"/>
                            </a:solidFill>
                            <a:prstDash val="solid"/>
                            <a:round/>
                            <a:headEnd type="triangle" w="sm" len="sm"/>
                            <a:tailEnd type="none"/>
                          </a:ln>
                          <a:effectLst/>
                        </wps:spPr>
                        <wps:bodyPr/>
                      </wps:wsp>
                      <wps:wsp>
                        <wps:cNvPr id="56" name="TextBox 161"/>
                        <wps:cNvSpPr txBox="1"/>
                        <wps:spPr bwMode="auto">
                          <a:xfrm rot="16200000">
                            <a:off x="-90880" y="724736"/>
                            <a:ext cx="518377" cy="146631"/>
                          </a:xfrm>
                          <a:prstGeom prst="rect">
                            <a:avLst/>
                          </a:prstGeom>
                          <a:noFill/>
                          <a:ln w="12700">
                            <a:noFill/>
                            <a:miter lim="800000"/>
                            <a:headEnd/>
                            <a:tailEnd/>
                          </a:ln>
                        </wps:spPr>
                        <wps:txbx>
                          <w:txbxContent>
                            <w:p w14:paraId="4B5B5C0A" w14:textId="77777777" w:rsidR="009C12CC" w:rsidRPr="00040909" w:rsidRDefault="009C12CC" w:rsidP="009C12CC">
                              <w:pPr>
                                <w:pStyle w:val="NormalWeb"/>
                                <w:spacing w:before="0" w:beforeAutospacing="0" w:after="0" w:afterAutospacing="0"/>
                                <w:rPr>
                                  <w:lang w:val="en-US"/>
                                </w:rPr>
                              </w:pPr>
                              <w:r>
                                <w:rPr>
                                  <w:rFonts w:ascii="Calibri" w:eastAsia="MS Mincho" w:hAnsi="Calibri"/>
                                  <w:color w:val="000000"/>
                                  <w:kern w:val="24"/>
                                  <w:sz w:val="16"/>
                                  <w:szCs w:val="16"/>
                                  <w:lang w:val="en-GB"/>
                                </w:rPr>
                                <w:t>Frequency</w:t>
                              </w:r>
                            </w:p>
                          </w:txbxContent>
                        </wps:txbx>
                        <wps:bodyPr vert="horz" wrap="square" lIns="0" tIns="0" rIns="0" bIns="0" numCol="1" rtlCol="0" anchor="t" anchorCtr="0" compatLnSpc="1">
                          <a:prstTxWarp prst="textNoShape">
                            <a:avLst/>
                          </a:prstTxWarp>
                          <a:noAutofit/>
                        </wps:bodyPr>
                      </wps:wsp>
                      <wps:wsp>
                        <wps:cNvPr id="57" name="Straight Connector 57"/>
                        <wps:cNvCnPr>
                          <a:cxnSpLocks/>
                        </wps:cNvCnPr>
                        <wps:spPr bwMode="auto">
                          <a:xfrm>
                            <a:off x="1631948" y="1385201"/>
                            <a:ext cx="277665" cy="0"/>
                          </a:xfrm>
                          <a:prstGeom prst="line">
                            <a:avLst/>
                          </a:prstGeom>
                          <a:solidFill>
                            <a:srgbClr val="4F81BD"/>
                          </a:solidFill>
                          <a:ln w="9525" cap="flat" cmpd="sng" algn="ctr">
                            <a:solidFill>
                              <a:sysClr val="windowText" lastClr="000000"/>
                            </a:solidFill>
                            <a:prstDash val="sysDot"/>
                            <a:round/>
                            <a:headEnd type="triangle" w="sm" len="sm"/>
                            <a:tailEnd type="triangle" w="sm" len="sm"/>
                          </a:ln>
                          <a:effectLst/>
                        </wps:spPr>
                        <wps:bodyPr/>
                      </wps:wsp>
                      <wps:wsp>
                        <wps:cNvPr id="58" name="TextBox 161"/>
                        <wps:cNvSpPr txBox="1"/>
                        <wps:spPr bwMode="auto">
                          <a:xfrm>
                            <a:off x="1686582" y="1384380"/>
                            <a:ext cx="142218" cy="147955"/>
                          </a:xfrm>
                          <a:prstGeom prst="rect">
                            <a:avLst/>
                          </a:prstGeom>
                          <a:noFill/>
                          <a:ln w="12700">
                            <a:noFill/>
                            <a:miter lim="800000"/>
                            <a:headEnd/>
                            <a:tailEnd/>
                          </a:ln>
                        </wps:spPr>
                        <wps:txbx>
                          <w:txbxContent>
                            <w:p w14:paraId="52F5FBD5" w14:textId="77777777" w:rsidR="009C12CC" w:rsidRPr="007E3AA0" w:rsidRDefault="009C12CC" w:rsidP="009C12CC">
                              <w:pPr>
                                <w:rPr>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w:t>
                              </w:r>
                            </w:p>
                          </w:txbxContent>
                        </wps:txbx>
                        <wps:bodyPr vert="horz" wrap="square" lIns="0" tIns="0" rIns="0" bIns="0" numCol="1" rtlCol="0" anchor="t" anchorCtr="0" compatLnSpc="1">
                          <a:prstTxWarp prst="textNoShape">
                            <a:avLst/>
                          </a:prstTxWarp>
                          <a:noAutofit/>
                        </wps:bodyPr>
                      </wps:wsp>
                      <wps:wsp>
                        <wps:cNvPr id="59" name="TextBox 161"/>
                        <wps:cNvSpPr txBox="1"/>
                        <wps:spPr bwMode="auto">
                          <a:xfrm>
                            <a:off x="633383" y="922608"/>
                            <a:ext cx="348451" cy="147955"/>
                          </a:xfrm>
                          <a:prstGeom prst="rect">
                            <a:avLst/>
                          </a:prstGeom>
                          <a:noFill/>
                          <a:ln w="12700">
                            <a:noFill/>
                            <a:miter lim="800000"/>
                            <a:headEnd/>
                            <a:tailEnd/>
                          </a:ln>
                        </wps:spPr>
                        <wps:txbx>
                          <w:txbxContent>
                            <w:p w14:paraId="25F5ECC1" w14:textId="123E6AFF" w:rsidR="009C12CC" w:rsidRDefault="009C12CC" w:rsidP="009C12CC">
                              <w:pPr>
                                <w:rPr>
                                  <w:sz w:val="24"/>
                                  <w:szCs w:val="24"/>
                                </w:rPr>
                              </w:pPr>
                              <w:r>
                                <w:rPr>
                                  <w:rFonts w:ascii="Calibri" w:eastAsia="MS Mincho" w:hAnsi="Symbol"/>
                                  <w:color w:val="000000"/>
                                  <w:kern w:val="24"/>
                                  <w:sz w:val="16"/>
                                  <w:szCs w:val="16"/>
                                </w:rPr>
                                <w:t>BWP</w:t>
                              </w:r>
                              <w:r w:rsidR="00736B1F">
                                <w:rPr>
                                  <w:rFonts w:ascii="Calibri" w:eastAsia="MS Mincho" w:hAnsi="Symbol"/>
                                  <w:color w:val="000000"/>
                                  <w:kern w:val="24"/>
                                  <w:sz w:val="16"/>
                                  <w:szCs w:val="16"/>
                                </w:rPr>
                                <w:t>3</w:t>
                              </w:r>
                            </w:p>
                          </w:txbxContent>
                        </wps:txbx>
                        <wps:bodyPr vert="horz" wrap="square" lIns="0" tIns="0" rIns="0" bIns="0" numCol="1" rtlCol="0" anchor="t" anchorCtr="0" compatLnSpc="1">
                          <a:prstTxWarp prst="textNoShape">
                            <a:avLst/>
                          </a:prstTxWarp>
                          <a:noAutofit/>
                        </wps:bodyPr>
                      </wps:wsp>
                      <wps:wsp>
                        <wps:cNvPr id="60" name="TextBox 161"/>
                        <wps:cNvSpPr txBox="1"/>
                        <wps:spPr bwMode="auto">
                          <a:xfrm>
                            <a:off x="2529843" y="736464"/>
                            <a:ext cx="347980" cy="147955"/>
                          </a:xfrm>
                          <a:prstGeom prst="rect">
                            <a:avLst/>
                          </a:prstGeom>
                          <a:noFill/>
                          <a:ln w="12700">
                            <a:noFill/>
                            <a:miter lim="800000"/>
                            <a:headEnd/>
                            <a:tailEnd/>
                          </a:ln>
                        </wps:spPr>
                        <wps:txbx>
                          <w:txbxContent>
                            <w:p w14:paraId="1A6D67AA" w14:textId="5203ECC2" w:rsidR="009C12CC" w:rsidRDefault="009C12CC" w:rsidP="009C12CC">
                              <w:pPr>
                                <w:rPr>
                                  <w:sz w:val="24"/>
                                  <w:szCs w:val="24"/>
                                </w:rPr>
                              </w:pPr>
                              <w:r>
                                <w:rPr>
                                  <w:rFonts w:ascii="Calibri" w:eastAsia="MS Mincho" w:hAnsi="Calibri"/>
                                  <w:color w:val="000000"/>
                                  <w:kern w:val="24"/>
                                  <w:sz w:val="16"/>
                                  <w:szCs w:val="16"/>
                                </w:rPr>
                                <w:t>BWP</w:t>
                              </w:r>
                              <w:r w:rsidR="00736B1F">
                                <w:rPr>
                                  <w:rFonts w:ascii="Calibri" w:eastAsia="MS Mincho" w:hAnsi="Calibri"/>
                                  <w:color w:val="000000"/>
                                  <w:kern w:val="24"/>
                                  <w:sz w:val="16"/>
                                  <w:szCs w:val="16"/>
                                </w:rPr>
                                <w:t>4</w:t>
                              </w:r>
                            </w:p>
                          </w:txbxContent>
                        </wps:txbx>
                        <wps:bodyPr vert="horz" wrap="square" lIns="0" tIns="0" rIns="0" bIns="0" numCol="1" rtlCol="0" anchor="t" anchorCtr="0" compatLnSpc="1">
                          <a:prstTxWarp prst="textNoShape">
                            <a:avLst/>
                          </a:prstTxWarp>
                          <a:noAutofit/>
                        </wps:bodyPr>
                      </wps:wsp>
                      <wps:wsp>
                        <wps:cNvPr id="61" name="Rectangle 61"/>
                        <wps:cNvSpPr/>
                        <wps:spPr>
                          <a:xfrm>
                            <a:off x="301767" y="1057061"/>
                            <a:ext cx="1370024" cy="259501"/>
                          </a:xfrm>
                          <a:prstGeom prst="rect">
                            <a:avLst/>
                          </a:prstGeom>
                          <a:pattFill prst="dashHorz">
                            <a:fgClr>
                              <a:srgbClr val="00B050"/>
                            </a:fgClr>
                            <a:bgClr>
                              <a:sysClr val="window" lastClr="FFFFFF"/>
                            </a:bgClr>
                          </a:pattFill>
                          <a:ln w="6350" cap="flat" cmpd="sng" algn="ctr">
                            <a:solidFill>
                              <a:srgbClr val="00B05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890155" y="858159"/>
                            <a:ext cx="3367888" cy="458744"/>
                          </a:xfrm>
                          <a:prstGeom prst="rect">
                            <a:avLst/>
                          </a:prstGeom>
                          <a:pattFill prst="dashHorz">
                            <a:fgClr>
                              <a:srgbClr val="FF0000"/>
                            </a:fgClr>
                            <a:bgClr>
                              <a:sysClr val="window" lastClr="FFFFFF"/>
                            </a:bgClr>
                          </a:pattFill>
                          <a:ln w="6350" cap="flat" cmpd="sng" algn="ctr">
                            <a:solidFill>
                              <a:srgbClr val="FF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1671791" y="1064693"/>
                            <a:ext cx="218364" cy="249214"/>
                          </a:xfrm>
                          <a:prstGeom prst="rect">
                            <a:avLst/>
                          </a:prstGeom>
                          <a:pattFill prst="pct10">
                            <a:fgClr>
                              <a:schemeClr val="tx1"/>
                            </a:fgClr>
                            <a:bgClr>
                              <a:schemeClr val="bg1"/>
                            </a:bgClr>
                          </a:patt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TextBox 161"/>
                        <wps:cNvSpPr txBox="1"/>
                        <wps:spPr bwMode="auto">
                          <a:xfrm>
                            <a:off x="721913" y="1346497"/>
                            <a:ext cx="224279" cy="133999"/>
                          </a:xfrm>
                          <a:prstGeom prst="rect">
                            <a:avLst/>
                          </a:prstGeom>
                          <a:noFill/>
                          <a:ln w="12700">
                            <a:noFill/>
                            <a:miter lim="800000"/>
                            <a:headEnd/>
                            <a:tailEnd/>
                          </a:ln>
                        </wps:spPr>
                        <wps:txbx>
                          <w:txbxContent>
                            <w:p w14:paraId="0378A61B" w14:textId="77777777" w:rsidR="009C12CC" w:rsidRDefault="009C12CC" w:rsidP="009C12CC">
                              <w:pPr>
                                <w:rPr>
                                  <w:sz w:val="24"/>
                                  <w:szCs w:val="24"/>
                                </w:rPr>
                              </w:pPr>
                              <w:r>
                                <w:rPr>
                                  <w:rFonts w:ascii="Calibri" w:eastAsia="MS Mincho" w:hAnsi="Calibri"/>
                                  <w:color w:val="000000"/>
                                  <w:kern w:val="24"/>
                                  <w:sz w:val="16"/>
                                  <w:szCs w:val="16"/>
                                </w:rPr>
                                <w:t>SSB</w:t>
                              </w:r>
                            </w:p>
                          </w:txbxContent>
                        </wps:txbx>
                        <wps:bodyPr vert="horz" wrap="square" lIns="0" tIns="0" rIns="0" bIns="0" numCol="1" rtlCol="0" anchor="t" anchorCtr="0" compatLnSpc="1">
                          <a:prstTxWarp prst="textNoShape">
                            <a:avLst/>
                          </a:prstTxWarp>
                          <a:noAutofit/>
                        </wps:bodyPr>
                      </wps:wsp>
                      <wps:wsp>
                        <wps:cNvPr id="67" name="TextBox 161"/>
                        <wps:cNvSpPr txBox="1"/>
                        <wps:spPr bwMode="auto">
                          <a:xfrm>
                            <a:off x="369230" y="460586"/>
                            <a:ext cx="1090305" cy="160278"/>
                          </a:xfrm>
                          <a:prstGeom prst="rect">
                            <a:avLst/>
                          </a:prstGeom>
                          <a:noFill/>
                          <a:ln w="12700">
                            <a:noFill/>
                            <a:miter lim="800000"/>
                            <a:headEnd/>
                            <a:tailEnd/>
                          </a:ln>
                        </wps:spPr>
                        <wps:txbx>
                          <w:txbxContent>
                            <w:p w14:paraId="1461E917" w14:textId="51206B3E" w:rsidR="009C12CC" w:rsidRDefault="009C12CC" w:rsidP="009C12CC">
                              <w:pPr>
                                <w:rPr>
                                  <w:sz w:val="24"/>
                                  <w:szCs w:val="24"/>
                                </w:rPr>
                              </w:pPr>
                              <w:r>
                                <w:rPr>
                                  <w:rFonts w:ascii="Calibri" w:eastAsia="MS Mincho" w:hAnsi="Calibri"/>
                                  <w:color w:val="000000"/>
                                  <w:kern w:val="24"/>
                                  <w:sz w:val="16"/>
                                  <w:szCs w:val="16"/>
                                </w:rPr>
                                <w:t xml:space="preserve">UE measures SSB </w:t>
                              </w:r>
                              <w:r w:rsidR="007F2E96">
                                <w:rPr>
                                  <w:rFonts w:ascii="Calibri" w:eastAsia="MS Mincho" w:hAnsi="Calibri"/>
                                  <w:color w:val="000000"/>
                                  <w:kern w:val="24"/>
                                  <w:sz w:val="16"/>
                                  <w:szCs w:val="16"/>
                                </w:rPr>
                                <w:t>in gaps</w:t>
                              </w:r>
                            </w:p>
                          </w:txbxContent>
                        </wps:txbx>
                        <wps:bodyPr vert="horz" wrap="square" lIns="0" tIns="0" rIns="0" bIns="0" numCol="1" rtlCol="0" anchor="t" anchorCtr="0" compatLnSpc="1">
                          <a:prstTxWarp prst="textNoShape">
                            <a:avLst/>
                          </a:prstTxWarp>
                          <a:noAutofit/>
                        </wps:bodyPr>
                      </wps:wsp>
                      <wps:wsp>
                        <wps:cNvPr id="68" name="Straight Connector 68"/>
                        <wps:cNvCnPr>
                          <a:cxnSpLocks/>
                        </wps:cNvCnPr>
                        <wps:spPr bwMode="auto">
                          <a:xfrm flipH="1" flipV="1">
                            <a:off x="1145607" y="628155"/>
                            <a:ext cx="142173" cy="223292"/>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69" name="Straight Connector 69"/>
                        <wps:cNvCnPr>
                          <a:cxnSpLocks/>
                        </wps:cNvCnPr>
                        <wps:spPr bwMode="auto">
                          <a:xfrm flipV="1">
                            <a:off x="432909" y="579429"/>
                            <a:ext cx="125551" cy="279833"/>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70" name="TextBox 161"/>
                        <wps:cNvSpPr txBox="1"/>
                        <wps:spPr bwMode="auto">
                          <a:xfrm>
                            <a:off x="1457111" y="630991"/>
                            <a:ext cx="860654" cy="136840"/>
                          </a:xfrm>
                          <a:prstGeom prst="rect">
                            <a:avLst/>
                          </a:prstGeom>
                          <a:noFill/>
                          <a:ln w="12700">
                            <a:noFill/>
                            <a:miter lim="800000"/>
                            <a:headEnd/>
                            <a:tailEnd/>
                          </a:ln>
                        </wps:spPr>
                        <wps:txbx>
                          <w:txbxContent>
                            <w:p w14:paraId="76226269" w14:textId="77777777" w:rsidR="009C12CC" w:rsidRDefault="009C12CC" w:rsidP="009C12CC">
                              <w:pPr>
                                <w:rPr>
                                  <w:rFonts w:ascii="Calibri" w:eastAsia="MS Mincho" w:hAnsi="Calibri"/>
                                  <w:color w:val="000000"/>
                                  <w:kern w:val="24"/>
                                  <w:sz w:val="16"/>
                                  <w:szCs w:val="16"/>
                                </w:rPr>
                              </w:pPr>
                              <w:r>
                                <w:rPr>
                                  <w:rFonts w:ascii="Calibri" w:eastAsia="MS Mincho" w:hAnsi="Calibri"/>
                                  <w:color w:val="000000"/>
                                  <w:kern w:val="24"/>
                                  <w:sz w:val="16"/>
                                  <w:szCs w:val="16"/>
                                </w:rPr>
                                <w:t xml:space="preserve">BWP switch trigger </w:t>
                              </w:r>
                            </w:p>
                            <w:p w14:paraId="20264DF5" w14:textId="77777777" w:rsidR="009C12CC" w:rsidRDefault="009C12CC" w:rsidP="009C12CC">
                              <w:pPr>
                                <w:rPr>
                                  <w:sz w:val="24"/>
                                  <w:szCs w:val="24"/>
                                </w:rPr>
                              </w:pPr>
                              <w:r>
                                <w:rPr>
                                  <w:rFonts w:ascii="Calibri" w:eastAsia="MS Mincho" w:hAnsi="Calibri"/>
                                  <w:color w:val="000000"/>
                                  <w:kern w:val="24"/>
                                  <w:sz w:val="16"/>
                                  <w:szCs w:val="16"/>
                                </w:rPr>
                                <w:t>at time (T0)</w:t>
                              </w:r>
                            </w:p>
                          </w:txbxContent>
                        </wps:txbx>
                        <wps:bodyPr vert="horz" wrap="square" lIns="0" tIns="0" rIns="0" bIns="0" numCol="1" rtlCol="0" anchor="t" anchorCtr="0" compatLnSpc="1">
                          <a:prstTxWarp prst="textNoShape">
                            <a:avLst/>
                          </a:prstTxWarp>
                          <a:noAutofit/>
                        </wps:bodyPr>
                      </wps:wsp>
                      <wps:wsp>
                        <wps:cNvPr id="71" name="Straight Connector 71"/>
                        <wps:cNvCnPr>
                          <a:cxnSpLocks/>
                        </wps:cNvCnPr>
                        <wps:spPr bwMode="auto">
                          <a:xfrm flipV="1">
                            <a:off x="1671791" y="805218"/>
                            <a:ext cx="75123" cy="264833"/>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72" name="TextBox 161"/>
                        <wps:cNvSpPr txBox="1"/>
                        <wps:spPr bwMode="auto">
                          <a:xfrm>
                            <a:off x="2420823" y="460624"/>
                            <a:ext cx="1673064" cy="136512"/>
                          </a:xfrm>
                          <a:prstGeom prst="rect">
                            <a:avLst/>
                          </a:prstGeom>
                          <a:noFill/>
                          <a:ln w="12700">
                            <a:noFill/>
                            <a:miter lim="800000"/>
                            <a:headEnd/>
                            <a:tailEnd/>
                          </a:ln>
                        </wps:spPr>
                        <wps:txbx>
                          <w:txbxContent>
                            <w:p w14:paraId="4C4999DE" w14:textId="2086C813" w:rsidR="009C12CC" w:rsidRDefault="009C12CC" w:rsidP="009C12CC">
                              <w:pPr>
                                <w:rPr>
                                  <w:sz w:val="24"/>
                                  <w:szCs w:val="24"/>
                                </w:rPr>
                              </w:pPr>
                              <w:r>
                                <w:rPr>
                                  <w:rFonts w:ascii="Calibri" w:eastAsia="MS Mincho" w:hAnsi="Calibri"/>
                                  <w:color w:val="000000"/>
                                  <w:kern w:val="24"/>
                                  <w:sz w:val="16"/>
                                  <w:szCs w:val="16"/>
                                </w:rPr>
                                <w:t>UE continues measurement w</w:t>
                              </w:r>
                              <w:r w:rsidR="007F2E96">
                                <w:rPr>
                                  <w:rFonts w:ascii="Calibri" w:eastAsia="MS Mincho" w:hAnsi="Calibri"/>
                                  <w:color w:val="000000"/>
                                  <w:kern w:val="24"/>
                                  <w:sz w:val="16"/>
                                  <w:szCs w:val="16"/>
                                </w:rPr>
                                <w:t xml:space="preserve">/o </w:t>
                              </w:r>
                              <w:r>
                                <w:rPr>
                                  <w:rFonts w:ascii="Calibri" w:eastAsia="MS Mincho" w:hAnsi="Calibri"/>
                                  <w:color w:val="000000"/>
                                  <w:kern w:val="24"/>
                                  <w:sz w:val="16"/>
                                  <w:szCs w:val="16"/>
                                </w:rPr>
                                <w:t>gaps</w:t>
                              </w:r>
                            </w:p>
                            <w:p w14:paraId="3EA0C6AB" w14:textId="77777777" w:rsidR="009C12CC" w:rsidRDefault="009C12CC" w:rsidP="009C12CC">
                              <w:r>
                                <w:rPr>
                                  <w:rFonts w:ascii="Calibri" w:eastAsia="MS Mincho" w:hAnsi="Calibri"/>
                                  <w:color w:val="000000"/>
                                  <w:kern w:val="24"/>
                                  <w:sz w:val="16"/>
                                  <w:szCs w:val="16"/>
                                </w:rPr>
                                <w:t>at time (T0)</w:t>
                              </w:r>
                            </w:p>
                          </w:txbxContent>
                        </wps:txbx>
                        <wps:bodyPr vert="horz" wrap="square" lIns="0" tIns="0" rIns="0" bIns="0" numCol="1" rtlCol="0" anchor="t" anchorCtr="0" compatLnSpc="1">
                          <a:prstTxWarp prst="textNoShape">
                            <a:avLst/>
                          </a:prstTxWarp>
                          <a:noAutofit/>
                        </wps:bodyPr>
                      </wps:wsp>
                      <wps:wsp>
                        <wps:cNvPr id="74" name="Straight Connector 74"/>
                        <wps:cNvCnPr>
                          <a:cxnSpLocks/>
                        </wps:cNvCnPr>
                        <wps:spPr bwMode="auto">
                          <a:xfrm flipV="1">
                            <a:off x="2125171" y="579299"/>
                            <a:ext cx="295652" cy="314739"/>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75" name="TextBox 161"/>
                        <wps:cNvSpPr txBox="1"/>
                        <wps:spPr bwMode="auto">
                          <a:xfrm>
                            <a:off x="424625" y="1738849"/>
                            <a:ext cx="985520" cy="153670"/>
                          </a:xfrm>
                          <a:prstGeom prst="rect">
                            <a:avLst/>
                          </a:prstGeom>
                          <a:noFill/>
                          <a:ln w="12700">
                            <a:noFill/>
                            <a:miter lim="800000"/>
                            <a:headEnd/>
                            <a:tailEnd/>
                          </a:ln>
                        </wps:spPr>
                        <wps:txbx>
                          <w:txbxContent>
                            <w:p w14:paraId="4831A707" w14:textId="77777777" w:rsidR="009C12CC" w:rsidRDefault="009C12CC" w:rsidP="009C12CC">
                              <w:pPr>
                                <w:jc w:val="center"/>
                                <w:rPr>
                                  <w:sz w:val="24"/>
                                  <w:szCs w:val="24"/>
                                </w:rPr>
                              </w:pPr>
                              <w:r>
                                <w:rPr>
                                  <w:rFonts w:ascii="Calibri" w:eastAsia="MS Mincho" w:hAnsi="Calibri"/>
                                  <w:color w:val="000000"/>
                                  <w:kern w:val="24"/>
                                  <w:sz w:val="16"/>
                                  <w:szCs w:val="16"/>
                                </w:rPr>
                                <w:t>Pre-configured gaps</w:t>
                              </w:r>
                            </w:p>
                          </w:txbxContent>
                        </wps:txbx>
                        <wps:bodyPr vert="horz" wrap="square" lIns="0" tIns="0" rIns="0" bIns="0" numCol="1" rtlCol="0" anchor="t" anchorCtr="0" compatLnSpc="1">
                          <a:prstTxWarp prst="textNoShape">
                            <a:avLst/>
                          </a:prstTxWarp>
                          <a:noAutofit/>
                        </wps:bodyPr>
                      </wps:wsp>
                      <wps:wsp>
                        <wps:cNvPr id="76" name="Straight Connector 76"/>
                        <wps:cNvCnPr>
                          <a:cxnSpLocks/>
                        </wps:cNvCnPr>
                        <wps:spPr bwMode="auto">
                          <a:xfrm>
                            <a:off x="432189" y="1658600"/>
                            <a:ext cx="113442" cy="79976"/>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77" name="Straight Connector 77"/>
                        <wps:cNvCnPr>
                          <a:cxnSpLocks/>
                        </wps:cNvCnPr>
                        <wps:spPr bwMode="auto">
                          <a:xfrm flipH="1">
                            <a:off x="1187355" y="1658138"/>
                            <a:ext cx="119194" cy="80164"/>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s:wsp>
                        <wps:cNvPr id="79" name="Rectangle 79"/>
                        <wps:cNvSpPr/>
                        <wps:spPr>
                          <a:xfrm>
                            <a:off x="2079182" y="922657"/>
                            <a:ext cx="102235" cy="400050"/>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1220915" y="850773"/>
                            <a:ext cx="189230" cy="800735"/>
                          </a:xfrm>
                          <a:prstGeom prst="rect">
                            <a:avLst/>
                          </a:prstGeom>
                          <a:pattFill prst="ltHorz">
                            <a:fgClr>
                              <a:sysClr val="windowText" lastClr="000000"/>
                            </a:fgClr>
                            <a:bgClr>
                              <a:schemeClr val="bg1"/>
                            </a:bgClr>
                          </a:pattFill>
                          <a:ln w="12700" cap="flat" cmpd="sng" algn="ctr">
                            <a:solidFill>
                              <a:schemeClr val="tx1"/>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870619" y="916511"/>
                            <a:ext cx="102235" cy="39941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730842" y="915934"/>
                            <a:ext cx="102235" cy="398780"/>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4534824" y="928880"/>
                            <a:ext cx="102235" cy="39814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 name="TextBox 161"/>
                        <wps:cNvSpPr txBox="1"/>
                        <wps:spPr bwMode="auto">
                          <a:xfrm>
                            <a:off x="1746914" y="1721179"/>
                            <a:ext cx="299665" cy="170914"/>
                          </a:xfrm>
                          <a:prstGeom prst="rect">
                            <a:avLst/>
                          </a:prstGeom>
                          <a:noFill/>
                          <a:ln w="12700">
                            <a:noFill/>
                            <a:miter lim="800000"/>
                            <a:headEnd/>
                            <a:tailEnd/>
                          </a:ln>
                        </wps:spPr>
                        <wps:txbx>
                          <w:txbxContent>
                            <w:p w14:paraId="70B58135" w14:textId="2F58961C" w:rsidR="009C12CC" w:rsidRPr="00A5660E" w:rsidRDefault="009C12CC" w:rsidP="009C12CC">
                              <w:pPr>
                                <w:rPr>
                                  <w:sz w:val="24"/>
                                  <w:szCs w:val="24"/>
                                  <w:lang w:val="sv-SE"/>
                                </w:rPr>
                              </w:pPr>
                              <w:r>
                                <w:rPr>
                                  <w:rFonts w:ascii="Symbol" w:eastAsia="Symbol" w:hAnsi="Symbol" w:cs="Symbol"/>
                                  <w:color w:val="000000"/>
                                  <w:kern w:val="24"/>
                                  <w:sz w:val="16"/>
                                  <w:szCs w:val="16"/>
                                  <w:lang w:val="sv-SE"/>
                                </w:rPr>
                                <w:sym w:font="Symbol" w:char="F044"/>
                              </w:r>
                              <w:r>
                                <w:rPr>
                                  <w:rFonts w:ascii="Symbol" w:eastAsia="Symbol" w:hAnsi="Symbol" w:cs="Symbol"/>
                                  <w:color w:val="000000"/>
                                  <w:kern w:val="24"/>
                                  <w:sz w:val="16"/>
                                  <w:szCs w:val="16"/>
                                  <w:lang w:val="sv-SE"/>
                                </w:rPr>
                                <w:t>T</w:t>
                              </w:r>
                              <w:r w:rsidR="007F2E96">
                                <w:rPr>
                                  <w:rFonts w:ascii="Symbol" w:eastAsia="Symbol" w:hAnsi="Symbol" w:cs="Symbol"/>
                                  <w:color w:val="000000"/>
                                  <w:kern w:val="24"/>
                                  <w:sz w:val="16"/>
                                  <w:szCs w:val="16"/>
                                  <w:lang w:val="sv-SE"/>
                                </w:rPr>
                                <w:t>2</w:t>
                              </w:r>
                            </w:p>
                          </w:txbxContent>
                        </wps:txbx>
                        <wps:bodyPr vert="horz" wrap="square" lIns="0" tIns="0" rIns="0" bIns="0" numCol="1" rtlCol="0" anchor="t" anchorCtr="0" compatLnSpc="1">
                          <a:prstTxWarp prst="textNoShape">
                            <a:avLst/>
                          </a:prstTxWarp>
                          <a:noAutofit/>
                        </wps:bodyPr>
                      </wps:wsp>
                      <wps:wsp>
                        <wps:cNvPr id="107" name="Straight Connector 107"/>
                        <wps:cNvCnPr>
                          <a:cxnSpLocks/>
                        </wps:cNvCnPr>
                        <wps:spPr bwMode="auto">
                          <a:xfrm>
                            <a:off x="1632118" y="1721950"/>
                            <a:ext cx="447064" cy="0"/>
                          </a:xfrm>
                          <a:prstGeom prst="line">
                            <a:avLst/>
                          </a:prstGeom>
                          <a:solidFill>
                            <a:srgbClr val="4F81BD"/>
                          </a:solidFill>
                          <a:ln w="9525" cap="flat" cmpd="sng" algn="ctr">
                            <a:solidFill>
                              <a:sysClr val="windowText" lastClr="000000"/>
                            </a:solidFill>
                            <a:prstDash val="sysDot"/>
                            <a:round/>
                            <a:headEnd type="triangle" w="sm" len="sm"/>
                            <a:tailEnd type="triangle" w="sm" len="sm"/>
                          </a:ln>
                          <a:effectLst/>
                        </wps:spPr>
                        <wps:bodyPr/>
                      </wps:wsp>
                      <wps:wsp>
                        <wps:cNvPr id="108" name="TextBox 161"/>
                        <wps:cNvSpPr txBox="1"/>
                        <wps:spPr bwMode="auto">
                          <a:xfrm>
                            <a:off x="3794078" y="61344"/>
                            <a:ext cx="1818755" cy="272971"/>
                          </a:xfrm>
                          <a:prstGeom prst="rect">
                            <a:avLst/>
                          </a:prstGeom>
                          <a:noFill/>
                          <a:ln w="12700">
                            <a:noFill/>
                            <a:miter lim="800000"/>
                            <a:headEnd/>
                            <a:tailEnd/>
                          </a:ln>
                        </wps:spPr>
                        <wps:txbx>
                          <w:txbxContent>
                            <w:p w14:paraId="4C0B4725" w14:textId="77777777" w:rsidR="009C12CC" w:rsidRDefault="009C12CC" w:rsidP="009C12CC">
                              <w:pPr>
                                <w:spacing w:after="0"/>
                                <w:rPr>
                                  <w:rFonts w:ascii="Calibri" w:eastAsia="MS Mincho" w:hAnsi="Calibri"/>
                                  <w:color w:val="000000"/>
                                  <w:kern w:val="24"/>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t=active BWP switching delay</w:t>
                              </w:r>
                            </w:p>
                            <w:p w14:paraId="67B525CA" w14:textId="42B630CE" w:rsidR="009C12CC" w:rsidRDefault="009C12CC" w:rsidP="009C12CC">
                              <w:pPr>
                                <w:spacing w:after="0"/>
                                <w:rPr>
                                  <w:sz w:val="24"/>
                                  <w:szCs w:val="24"/>
                                </w:rPr>
                              </w:pPr>
                              <w:r>
                                <w:rPr>
                                  <w:rFonts w:ascii="Calibri" w:eastAsia="MS Mincho" w:hAnsi="Calibri"/>
                                  <w:color w:val="000000"/>
                                  <w:kern w:val="24"/>
                                  <w:sz w:val="16"/>
                                  <w:szCs w:val="16"/>
                                </w:rPr>
                                <w:sym w:font="Symbol" w:char="F044"/>
                              </w:r>
                              <w:r>
                                <w:rPr>
                                  <w:rFonts w:ascii="Calibri" w:eastAsia="MS Mincho" w:hAnsi="Calibri"/>
                                  <w:color w:val="000000"/>
                                  <w:kern w:val="24"/>
                                  <w:sz w:val="16"/>
                                  <w:szCs w:val="16"/>
                                </w:rPr>
                                <w:t>T</w:t>
                              </w:r>
                              <w:r w:rsidR="00736B1F">
                                <w:rPr>
                                  <w:rFonts w:ascii="Calibri" w:eastAsia="MS Mincho" w:hAnsi="Calibri"/>
                                  <w:color w:val="000000"/>
                                  <w:kern w:val="24"/>
                                  <w:sz w:val="16"/>
                                  <w:szCs w:val="16"/>
                                </w:rPr>
                                <w:t>2</w:t>
                              </w:r>
                              <w:r>
                                <w:rPr>
                                  <w:rFonts w:ascii="Calibri" w:eastAsia="MS Mincho" w:hAnsi="Calibri"/>
                                  <w:color w:val="000000"/>
                                  <w:kern w:val="24"/>
                                  <w:sz w:val="16"/>
                                  <w:szCs w:val="16"/>
                                </w:rPr>
                                <w:t xml:space="preserve">=delay to start </w:t>
                              </w:r>
                              <w:r w:rsidR="00736B1F">
                                <w:rPr>
                                  <w:rFonts w:ascii="Calibri" w:eastAsia="MS Mincho" w:hAnsi="Calibri"/>
                                  <w:color w:val="000000"/>
                                  <w:kern w:val="24"/>
                                  <w:sz w:val="16"/>
                                  <w:szCs w:val="16"/>
                                </w:rPr>
                                <w:t xml:space="preserve">measurement w/o </w:t>
                              </w:r>
                              <w:r>
                                <w:rPr>
                                  <w:rFonts w:ascii="Calibri" w:eastAsia="MS Mincho" w:hAnsi="Calibri"/>
                                  <w:color w:val="000000"/>
                                  <w:kern w:val="24"/>
                                  <w:sz w:val="16"/>
                                  <w:szCs w:val="16"/>
                                </w:rPr>
                                <w:t>gaps</w:t>
                              </w:r>
                            </w:p>
                          </w:txbxContent>
                        </wps:txbx>
                        <wps:bodyPr vert="horz" wrap="square" lIns="0" tIns="0" rIns="0" bIns="0" numCol="1" rtlCol="0" anchor="t" anchorCtr="0" compatLnSpc="1">
                          <a:prstTxWarp prst="textNoShape">
                            <a:avLst/>
                          </a:prstTxWarp>
                          <a:noAutofit/>
                        </wps:bodyPr>
                      </wps:wsp>
                      <wps:wsp>
                        <wps:cNvPr id="65" name="Rectangle 65"/>
                        <wps:cNvSpPr/>
                        <wps:spPr>
                          <a:xfrm>
                            <a:off x="1264816" y="916512"/>
                            <a:ext cx="102235" cy="400685"/>
                          </a:xfrm>
                          <a:prstGeom prst="rect">
                            <a:avLst/>
                          </a:prstGeom>
                          <a:solidFill>
                            <a:schemeClr val="accent1"/>
                          </a:solidFill>
                          <a:ln w="127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369230" y="858978"/>
                            <a:ext cx="189230" cy="800100"/>
                          </a:xfrm>
                          <a:prstGeom prst="rect">
                            <a:avLst/>
                          </a:prstGeom>
                          <a:pattFill prst="ltHorz">
                            <a:fgClr>
                              <a:sysClr val="windowText" lastClr="000000"/>
                            </a:fgClr>
                            <a:bgClr>
                              <a:schemeClr val="bg1"/>
                            </a:bgClr>
                          </a:pattFill>
                          <a:ln w="12700" cap="flat" cmpd="sng" algn="ctr">
                            <a:solidFill>
                              <a:schemeClr val="tx1"/>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406892" y="912689"/>
                            <a:ext cx="102635" cy="401217"/>
                          </a:xfrm>
                          <a:prstGeom prst="rect">
                            <a:avLst/>
                          </a:prstGeom>
                          <a:solidFill>
                            <a:schemeClr val="accent1"/>
                          </a:solidFill>
                          <a:ln w="12700" cap="flat" cmpd="sng" algn="ctr">
                            <a:solidFill>
                              <a:schemeClr val="accent1"/>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Connector 73"/>
                        <wps:cNvCnPr>
                          <a:cxnSpLocks/>
                        </wps:cNvCnPr>
                        <wps:spPr bwMode="auto">
                          <a:xfrm>
                            <a:off x="506434" y="1229512"/>
                            <a:ext cx="271765" cy="155676"/>
                          </a:xfrm>
                          <a:prstGeom prst="line">
                            <a:avLst/>
                          </a:prstGeom>
                          <a:solidFill>
                            <a:srgbClr val="4F81BD"/>
                          </a:solidFill>
                          <a:ln w="9525" cap="flat" cmpd="sng" algn="ctr">
                            <a:solidFill>
                              <a:sysClr val="windowText" lastClr="000000"/>
                            </a:solidFill>
                            <a:prstDash val="dash"/>
                            <a:round/>
                            <a:headEnd type="triangle" w="sm" len="med"/>
                            <a:tailEnd type="none"/>
                          </a:ln>
                          <a:effectLst/>
                        </wps:spPr>
                        <wps:bodyPr/>
                      </wps:wsp>
                    </wpc:wpc>
                  </a:graphicData>
                </a:graphic>
              </wp:inline>
            </w:drawing>
          </mc:Choice>
          <mc:Fallback>
            <w:pict>
              <v:group w14:anchorId="7EB7E9D1" id="Canvas 116" o:spid="_x0000_s1096" editas="canvas" style="width:451.85pt;height:153.15pt;mso-position-horizontal-relative:char;mso-position-vertical-relative:line" coordsize="57384,1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">
                <v:shape id="_x0000_s1097" type="#_x0000_t75" style="position:absolute;width:57384;height:19443;visibility:visible;mso-wrap-style:square">
                  <v:fill o:detectmouseclick="t"/>
                  <v:path o:connecttype="none"/>
                </v:shape>
                <v:rect id="Rectangle 138" o:spid="_x0000_s1098" style="position:absolute;left:44961;top:9109;width:1892;height:7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" filled="f" strokecolor="black [3213]" strokeweight="1pt">
                  <v:stroke dashstyle="3 1"/>
                </v:rect>
                <v:rect id="Rectangle 137" o:spid="_x0000_s1099" style="position:absolute;left:37016;top:9110;width:1892;height:7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" filled="f" strokecolor="black [3213]" strokeweight="1pt">
                  <v:stroke dashstyle="3 1"/>
                </v:rect>
                <v:rect id="Rectangle 136" o:spid="_x0000_s1100" style="position:absolute;left:28311;top:9123;width:1893;height:7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" filled="f" strokecolor="black [3213]" strokeweight="1pt">
                  <v:stroke dashstyle="3 1"/>
                </v:rect>
                <v:rect id="Rectangle 78" o:spid="_x0000_s1101" style="position:absolute;left:20465;top:9124;width:1893;height:7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" filled="f" strokecolor="black [3213]" strokeweight="1pt">
                  <v:stroke dashstyle="3 1"/>
                </v:rect>
                <v:rect id="Rectangle 50" o:spid="_x0000_s1102" style="position:absolute;left:477;top:477;width:56907;height:18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dNwQAAANsAAAAPAAAAZHJzL2Rvd25yZXYueG1sRE/Pa8Iw&#10;FL4L+x/CG3jTxI2N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F5yV03BAAAA2wAAAA8AAAAA&#10;AAAAAAAAAAAABwIAAGRycy9kb3ducmV2LnhtbFBLBQYAAAAAAwADALcAAAD1AgAAAAA=&#10;" filled="f" strokecolor="windowText" strokeweight="1pt"/>
                <v:line id="Straight Connector 51" o:spid="_x0000_s1103" style="position:absolute;visibility:visible;mso-wrap-style:square" from="2906,16590" to="54354,1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" filled="t" fillcolor="#4f81bd" strokecolor="windowText" strokeweight="1pt">
                  <v:stroke startarrowwidth="narrow" startarrowlength="short" endarrow="block" endarrowwidth="narrow" endarrowlength="short"/>
                  <o:lock v:ext="edit" shapetype="f"/>
                </v:line>
                <v:shape id="TextBox 81" o:spid="_x0000_s1104" type="#_x0000_t202" style="position:absolute;left:52099;top:14632;width:3550;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" filled="f" stroked="f" strokeweight="1pt">
                  <v:textbox inset="0,0,0,0">
                    <w:txbxContent>
                      <w:p w14:paraId="034C380F" w14:textId="77777777" w:rsidR="009C12CC" w:rsidRDefault="009C12CC" w:rsidP="009C12CC">
                        <w:pPr>
                          <w:pStyle w:val="NormalWeb"/>
                          <w:spacing w:before="0" w:beforeAutospacing="0" w:after="0" w:afterAutospacing="0"/>
                          <w:jc w:val="center"/>
                        </w:pPr>
                        <w:r>
                          <w:rPr>
                            <w:rFonts w:ascii="Calibri" w:eastAsia="MS Mincho" w:hAnsi="Calibri"/>
                            <w:color w:val="000000"/>
                            <w:kern w:val="24"/>
                            <w:sz w:val="20"/>
                            <w:szCs w:val="20"/>
                            <w:lang w:val="en-GB"/>
                          </w:rPr>
                          <w:t>Time</w:t>
                        </w:r>
                      </w:p>
                    </w:txbxContent>
                  </v:textbox>
                </v:shape>
                <v:line id="Straight Connector 53" o:spid="_x0000_s1105" style="position:absolute;visibility:visible;mso-wrap-style:square" from="2906,6310" to="2906,1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" filled="t" fillcolor="#4f81bd" strokecolor="windowText" strokeweight="1pt">
                  <v:stroke startarrow="block" startarrowwidth="narrow" startarrowlength="short"/>
                  <o:lock v:ext="edit" shapetype="f"/>
                </v:line>
                <v:shape id="TextBox 161" o:spid="_x0000_s1106" type="#_x0000_t202" style="position:absolute;left:-909;top:7246;width:5184;height:14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" filled="f" stroked="f" strokeweight="1pt">
                  <v:textbox inset="0,0,0,0">
                    <w:txbxContent>
                      <w:p w14:paraId="4B5B5C0A" w14:textId="77777777" w:rsidR="009C12CC" w:rsidRPr="00040909" w:rsidRDefault="009C12CC" w:rsidP="009C12CC">
                        <w:pPr>
                          <w:pStyle w:val="NormalWeb"/>
                          <w:spacing w:before="0" w:beforeAutospacing="0" w:after="0" w:afterAutospacing="0"/>
                          <w:rPr>
                            <w:lang w:val="en-US"/>
                          </w:rPr>
                        </w:pPr>
                        <w:r>
                          <w:rPr>
                            <w:rFonts w:ascii="Calibri" w:eastAsia="MS Mincho" w:hAnsi="Calibri"/>
                            <w:color w:val="000000"/>
                            <w:kern w:val="24"/>
                            <w:sz w:val="16"/>
                            <w:szCs w:val="16"/>
                            <w:lang w:val="en-GB"/>
                          </w:rPr>
                          <w:t>Frequency</w:t>
                        </w:r>
                      </w:p>
                    </w:txbxContent>
                  </v:textbox>
                </v:shape>
                <v:line id="Straight Connector 57" o:spid="_x0000_s1107" style="position:absolute;visibility:visible;mso-wrap-style:square" from="16319,13852" to="19096,13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" filled="t" fillcolor="#4f81bd" strokecolor="windowText">
                  <v:stroke dashstyle="1 1" startarrow="block" startarrowwidth="narrow" startarrowlength="short" endarrow="block" endarrowwidth="narrow" endarrowlength="short"/>
                  <o:lock v:ext="edit" shapetype="f"/>
                </v:line>
                <v:shape id="TextBox 161" o:spid="_x0000_s1108" type="#_x0000_t202" style="position:absolute;left:16865;top:13843;width:1423;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" filled="f" stroked="f" strokeweight="1pt">
                  <v:textbox inset="0,0,0,0">
                    <w:txbxContent>
                      <w:p w14:paraId="52F5FBD5" w14:textId="77777777" w:rsidR="009C12CC" w:rsidRPr="007E3AA0" w:rsidRDefault="009C12CC" w:rsidP="009C12CC">
                        <w:pPr>
                          <w:rPr>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w:t>
                        </w:r>
                      </w:p>
                    </w:txbxContent>
                  </v:textbox>
                </v:shape>
                <v:shape id="TextBox 161" o:spid="_x0000_s1109" type="#_x0000_t202" style="position:absolute;left:6333;top:9226;width:3485;height:1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" filled="f" stroked="f" strokeweight="1pt">
                  <v:textbox inset="0,0,0,0">
                    <w:txbxContent>
                      <w:p w14:paraId="25F5ECC1" w14:textId="123E6AFF" w:rsidR="009C12CC" w:rsidRDefault="009C12CC" w:rsidP="009C12CC">
                        <w:pPr>
                          <w:rPr>
                            <w:sz w:val="24"/>
                            <w:szCs w:val="24"/>
                          </w:rPr>
                        </w:pPr>
                        <w:r>
                          <w:rPr>
                            <w:rFonts w:ascii="Calibri" w:eastAsia="MS Mincho" w:hAnsi="Symbol"/>
                            <w:color w:val="000000"/>
                            <w:kern w:val="24"/>
                            <w:sz w:val="16"/>
                            <w:szCs w:val="16"/>
                          </w:rPr>
                          <w:t>BWP</w:t>
                        </w:r>
                        <w:r w:rsidR="00736B1F">
                          <w:rPr>
                            <w:rFonts w:ascii="Calibri" w:eastAsia="MS Mincho" w:hAnsi="Symbol"/>
                            <w:color w:val="000000"/>
                            <w:kern w:val="24"/>
                            <w:sz w:val="16"/>
                            <w:szCs w:val="16"/>
                          </w:rPr>
                          <w:t>3</w:t>
                        </w:r>
                      </w:p>
                    </w:txbxContent>
                  </v:textbox>
                </v:shape>
                <v:shape id="TextBox 161" o:spid="_x0000_s1110" type="#_x0000_t202" style="position:absolute;left:25298;top:7364;width:3480;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" filled="f" stroked="f" strokeweight="1pt">
                  <v:textbox inset="0,0,0,0">
                    <w:txbxContent>
                      <w:p w14:paraId="1A6D67AA" w14:textId="5203ECC2" w:rsidR="009C12CC" w:rsidRDefault="009C12CC" w:rsidP="009C12CC">
                        <w:pPr>
                          <w:rPr>
                            <w:sz w:val="24"/>
                            <w:szCs w:val="24"/>
                          </w:rPr>
                        </w:pPr>
                        <w:r>
                          <w:rPr>
                            <w:rFonts w:ascii="Calibri" w:eastAsia="MS Mincho" w:hAnsi="Calibri"/>
                            <w:color w:val="000000"/>
                            <w:kern w:val="24"/>
                            <w:sz w:val="16"/>
                            <w:szCs w:val="16"/>
                          </w:rPr>
                          <w:t>BWP</w:t>
                        </w:r>
                        <w:r w:rsidR="00736B1F">
                          <w:rPr>
                            <w:rFonts w:ascii="Calibri" w:eastAsia="MS Mincho" w:hAnsi="Calibri"/>
                            <w:color w:val="000000"/>
                            <w:kern w:val="24"/>
                            <w:sz w:val="16"/>
                            <w:szCs w:val="16"/>
                          </w:rPr>
                          <w:t>4</w:t>
                        </w:r>
                      </w:p>
                    </w:txbxContent>
                  </v:textbox>
                </v:shape>
                <v:rect id="Rectangle 61" o:spid="_x0000_s1111" style="position:absolute;left:3017;top:10570;width:13700;height:25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" fillcolor="#00b050" strokecolor="#00b050" strokeweight=".5pt">
                  <v:fill r:id="rId12" o:title="" color2="window" type="pattern"/>
                </v:rect>
                <v:rect id="Rectangle 62" o:spid="_x0000_s1112" style="position:absolute;left:18901;top:8581;width:33679;height:4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" fillcolor="red" strokecolor="red" strokeweight=".5pt">
                  <v:fill r:id="rId12" o:title="" color2="window" type="pattern"/>
                </v:rect>
                <v:rect id="Rectangle 63" o:spid="_x0000_s1113" style="position:absolute;left:16717;top:10646;width:2184;height:2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" fillcolor="black [3213]" strokecolor="black [3213]" strokeweight=".5pt">
                  <v:fill r:id="rId13" o:title="" color2="white [3212]" type="pattern"/>
                  <v:stroke dashstyle="dash"/>
                </v:rect>
                <v:shape id="TextBox 161" o:spid="_x0000_s1114" type="#_x0000_t202" style="position:absolute;left:7219;top:13464;width:224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" filled="f" stroked="f" strokeweight="1pt">
                  <v:textbox inset="0,0,0,0">
                    <w:txbxContent>
                      <w:p w14:paraId="0378A61B" w14:textId="77777777" w:rsidR="009C12CC" w:rsidRDefault="009C12CC" w:rsidP="009C12CC">
                        <w:pPr>
                          <w:rPr>
                            <w:sz w:val="24"/>
                            <w:szCs w:val="24"/>
                          </w:rPr>
                        </w:pPr>
                        <w:r>
                          <w:rPr>
                            <w:rFonts w:ascii="Calibri" w:eastAsia="MS Mincho" w:hAnsi="Calibri"/>
                            <w:color w:val="000000"/>
                            <w:kern w:val="24"/>
                            <w:sz w:val="16"/>
                            <w:szCs w:val="16"/>
                          </w:rPr>
                          <w:t>SSB</w:t>
                        </w:r>
                      </w:p>
                    </w:txbxContent>
                  </v:textbox>
                </v:shape>
                <v:shape id="TextBox 161" o:spid="_x0000_s1115" type="#_x0000_t202" style="position:absolute;left:3692;top:4605;width:10903;height:1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" filled="f" stroked="f" strokeweight="1pt">
                  <v:textbox inset="0,0,0,0">
                    <w:txbxContent>
                      <w:p w14:paraId="1461E917" w14:textId="51206B3E" w:rsidR="009C12CC" w:rsidRDefault="009C12CC" w:rsidP="009C12CC">
                        <w:pPr>
                          <w:rPr>
                            <w:sz w:val="24"/>
                            <w:szCs w:val="24"/>
                          </w:rPr>
                        </w:pPr>
                        <w:r>
                          <w:rPr>
                            <w:rFonts w:ascii="Calibri" w:eastAsia="MS Mincho" w:hAnsi="Calibri"/>
                            <w:color w:val="000000"/>
                            <w:kern w:val="24"/>
                            <w:sz w:val="16"/>
                            <w:szCs w:val="16"/>
                          </w:rPr>
                          <w:t xml:space="preserve">UE measures SSB </w:t>
                        </w:r>
                        <w:r w:rsidR="007F2E96">
                          <w:rPr>
                            <w:rFonts w:ascii="Calibri" w:eastAsia="MS Mincho" w:hAnsi="Calibri"/>
                            <w:color w:val="000000"/>
                            <w:kern w:val="24"/>
                            <w:sz w:val="16"/>
                            <w:szCs w:val="16"/>
                          </w:rPr>
                          <w:t>in gaps</w:t>
                        </w:r>
                      </w:p>
                    </w:txbxContent>
                  </v:textbox>
                </v:shape>
                <v:line id="Straight Connector 68" o:spid="_x0000_s1116" style="position:absolute;flip:x y;visibility:visible;mso-wrap-style:square" from="11456,6281" to="12877,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" filled="t" fillcolor="#4f81bd" strokecolor="windowText">
                  <v:stroke dashstyle="dash" startarrow="block" startarrowwidth="narrow"/>
                  <o:lock v:ext="edit" shapetype="f"/>
                </v:line>
                <v:line id="Straight Connector 69" o:spid="_x0000_s1117" style="position:absolute;flip:y;visibility:visible;mso-wrap-style:square" from="4329,5794" to="5584,8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" filled="t" fillcolor="#4f81bd" strokecolor="windowText">
                  <v:stroke dashstyle="dash" startarrow="block" startarrowwidth="narrow"/>
                  <o:lock v:ext="edit" shapetype="f"/>
                </v:line>
                <v:shape id="TextBox 161" o:spid="_x0000_s1118" type="#_x0000_t202" style="position:absolute;left:14571;top:6309;width:8606;height:1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" filled="f" stroked="f" strokeweight="1pt">
                  <v:textbox inset="0,0,0,0">
                    <w:txbxContent>
                      <w:p w14:paraId="76226269" w14:textId="77777777" w:rsidR="009C12CC" w:rsidRDefault="009C12CC" w:rsidP="009C12CC">
                        <w:pPr>
                          <w:rPr>
                            <w:rFonts w:ascii="Calibri" w:eastAsia="MS Mincho" w:hAnsi="Calibri"/>
                            <w:color w:val="000000"/>
                            <w:kern w:val="24"/>
                            <w:sz w:val="16"/>
                            <w:szCs w:val="16"/>
                          </w:rPr>
                        </w:pPr>
                        <w:r>
                          <w:rPr>
                            <w:rFonts w:ascii="Calibri" w:eastAsia="MS Mincho" w:hAnsi="Calibri"/>
                            <w:color w:val="000000"/>
                            <w:kern w:val="24"/>
                            <w:sz w:val="16"/>
                            <w:szCs w:val="16"/>
                          </w:rPr>
                          <w:t xml:space="preserve">BWP switch trigger </w:t>
                        </w:r>
                      </w:p>
                      <w:p w14:paraId="20264DF5" w14:textId="77777777" w:rsidR="009C12CC" w:rsidRDefault="009C12CC" w:rsidP="009C12CC">
                        <w:pPr>
                          <w:rPr>
                            <w:sz w:val="24"/>
                            <w:szCs w:val="24"/>
                          </w:rPr>
                        </w:pPr>
                        <w:r>
                          <w:rPr>
                            <w:rFonts w:ascii="Calibri" w:eastAsia="MS Mincho" w:hAnsi="Calibri"/>
                            <w:color w:val="000000"/>
                            <w:kern w:val="24"/>
                            <w:sz w:val="16"/>
                            <w:szCs w:val="16"/>
                          </w:rPr>
                          <w:t>at time (T0)</w:t>
                        </w:r>
                      </w:p>
                    </w:txbxContent>
                  </v:textbox>
                </v:shape>
                <v:line id="Straight Connector 71" o:spid="_x0000_s1119" style="position:absolute;flip:y;visibility:visible;mso-wrap-style:square" from="16717,8052" to="17469,10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" filled="t" fillcolor="#4f81bd" strokecolor="windowText">
                  <v:stroke dashstyle="dash" startarrow="block" startarrowwidth="narrow"/>
                  <o:lock v:ext="edit" shapetype="f"/>
                </v:line>
                <v:shape id="TextBox 161" o:spid="_x0000_s1120" type="#_x0000_t202" style="position:absolute;left:24208;top:4606;width:16730;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" filled="f" stroked="f" strokeweight="1pt">
                  <v:textbox inset="0,0,0,0">
                    <w:txbxContent>
                      <w:p w14:paraId="4C4999DE" w14:textId="2086C813" w:rsidR="009C12CC" w:rsidRDefault="009C12CC" w:rsidP="009C12CC">
                        <w:pPr>
                          <w:rPr>
                            <w:sz w:val="24"/>
                            <w:szCs w:val="24"/>
                          </w:rPr>
                        </w:pPr>
                        <w:r>
                          <w:rPr>
                            <w:rFonts w:ascii="Calibri" w:eastAsia="MS Mincho" w:hAnsi="Calibri"/>
                            <w:color w:val="000000"/>
                            <w:kern w:val="24"/>
                            <w:sz w:val="16"/>
                            <w:szCs w:val="16"/>
                          </w:rPr>
                          <w:t>UE continues measurement w</w:t>
                        </w:r>
                        <w:r w:rsidR="007F2E96">
                          <w:rPr>
                            <w:rFonts w:ascii="Calibri" w:eastAsia="MS Mincho" w:hAnsi="Calibri"/>
                            <w:color w:val="000000"/>
                            <w:kern w:val="24"/>
                            <w:sz w:val="16"/>
                            <w:szCs w:val="16"/>
                          </w:rPr>
                          <w:t xml:space="preserve">/o </w:t>
                        </w:r>
                        <w:r>
                          <w:rPr>
                            <w:rFonts w:ascii="Calibri" w:eastAsia="MS Mincho" w:hAnsi="Calibri"/>
                            <w:color w:val="000000"/>
                            <w:kern w:val="24"/>
                            <w:sz w:val="16"/>
                            <w:szCs w:val="16"/>
                          </w:rPr>
                          <w:t>gaps</w:t>
                        </w:r>
                      </w:p>
                      <w:p w14:paraId="3EA0C6AB" w14:textId="77777777" w:rsidR="009C12CC" w:rsidRDefault="009C12CC" w:rsidP="009C12CC">
                        <w:r>
                          <w:rPr>
                            <w:rFonts w:ascii="Calibri" w:eastAsia="MS Mincho" w:hAnsi="Calibri"/>
                            <w:color w:val="000000"/>
                            <w:kern w:val="24"/>
                            <w:sz w:val="16"/>
                            <w:szCs w:val="16"/>
                          </w:rPr>
                          <w:t>at time (T0)</w:t>
                        </w:r>
                      </w:p>
                    </w:txbxContent>
                  </v:textbox>
                </v:shape>
                <v:line id="Straight Connector 74" o:spid="_x0000_s1121" style="position:absolute;flip:y;visibility:visible;mso-wrap-style:square" from="21251,5792" to="24208,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" filled="t" fillcolor="#4f81bd" strokecolor="windowText">
                  <v:stroke dashstyle="dash" startarrow="block" startarrowwidth="narrow"/>
                  <o:lock v:ext="edit" shapetype="f"/>
                </v:line>
                <v:shape id="TextBox 161" o:spid="_x0000_s1122" type="#_x0000_t202" style="position:absolute;left:4246;top:17388;width:9855;height:1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" filled="f" stroked="f" strokeweight="1pt">
                  <v:textbox inset="0,0,0,0">
                    <w:txbxContent>
                      <w:p w14:paraId="4831A707" w14:textId="77777777" w:rsidR="009C12CC" w:rsidRDefault="009C12CC" w:rsidP="009C12CC">
                        <w:pPr>
                          <w:jc w:val="center"/>
                          <w:rPr>
                            <w:sz w:val="24"/>
                            <w:szCs w:val="24"/>
                          </w:rPr>
                        </w:pPr>
                        <w:r>
                          <w:rPr>
                            <w:rFonts w:ascii="Calibri" w:eastAsia="MS Mincho" w:hAnsi="Calibri"/>
                            <w:color w:val="000000"/>
                            <w:kern w:val="24"/>
                            <w:sz w:val="16"/>
                            <w:szCs w:val="16"/>
                          </w:rPr>
                          <w:t>Pre-configured gaps</w:t>
                        </w:r>
                      </w:p>
                    </w:txbxContent>
                  </v:textbox>
                </v:shape>
                <v:line id="Straight Connector 76" o:spid="_x0000_s1123" style="position:absolute;visibility:visible;mso-wrap-style:square" from="4321,16586" to="5456,17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" filled="t" fillcolor="#4f81bd" strokecolor="windowText">
                  <v:stroke dashstyle="dash" startarrow="block" startarrowwidth="narrow"/>
                  <o:lock v:ext="edit" shapetype="f"/>
                </v:line>
                <v:line id="Straight Connector 77" o:spid="_x0000_s1124" style="position:absolute;flip:x;visibility:visible;mso-wrap-style:square" from="11873,16581" to="13065,17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" filled="t" fillcolor="#4f81bd" strokecolor="windowText">
                  <v:stroke dashstyle="dash" startarrow="block" startarrowwidth="narrow"/>
                  <o:lock v:ext="edit" shapetype="f"/>
                </v:line>
                <v:rect id="Rectangle 79" o:spid="_x0000_s1125" style="position:absolute;left:20791;top:9226;width:1023;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" fillcolor="#4472c4 [3204]" stroked="f" strokeweight="1pt"/>
                <v:rect id="Rectangle 80" o:spid="_x0000_s1126" style="position:absolute;left:12209;top:8507;width:1892;height:8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" fillcolor="windowText" strokecolor="black [3213]" strokeweight="1pt">
                  <v:fill r:id="rId14" o:title="" color2="white [3212]" type="pattern"/>
                </v:rect>
                <v:rect id="Rectangle 81" o:spid="_x0000_s1127" style="position:absolute;left:28706;top:9165;width:102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" fillcolor="#4472c4 [3204]" stroked="f" strokeweight="1pt"/>
                <v:rect id="Rectangle 83" o:spid="_x0000_s1128" style="position:absolute;left:37308;top:9159;width:1022;height:3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" fillcolor="#4472c4 [3204]" stroked="f" strokeweight="1pt"/>
                <v:rect id="Rectangle 97" o:spid="_x0000_s1129" style="position:absolute;left:45348;top:9288;width:1022;height:3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" fillcolor="#4472c4 [3204]" stroked="f" strokeweight="1pt"/>
                <v:shape id="TextBox 161" o:spid="_x0000_s1130" type="#_x0000_t202" style="position:absolute;left:17469;top:17211;width:2996;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" filled="f" stroked="f" strokeweight="1pt">
                  <v:textbox inset="0,0,0,0">
                    <w:txbxContent>
                      <w:p w14:paraId="70B58135" w14:textId="2F58961C" w:rsidR="009C12CC" w:rsidRPr="00A5660E" w:rsidRDefault="009C12CC" w:rsidP="009C12CC">
                        <w:pPr>
                          <w:rPr>
                            <w:sz w:val="24"/>
                            <w:szCs w:val="24"/>
                            <w:lang w:val="sv-SE"/>
                          </w:rPr>
                        </w:pPr>
                        <w:r>
                          <w:rPr>
                            <w:rFonts w:ascii="Symbol" w:eastAsia="Symbol" w:hAnsi="Symbol" w:cs="Symbol"/>
                            <w:color w:val="000000"/>
                            <w:kern w:val="24"/>
                            <w:sz w:val="16"/>
                            <w:szCs w:val="16"/>
                            <w:lang w:val="sv-SE"/>
                          </w:rPr>
                          <w:sym w:font="Symbol" w:char="F044"/>
                        </w:r>
                        <w:r>
                          <w:rPr>
                            <w:rFonts w:ascii="Symbol" w:eastAsia="Symbol" w:hAnsi="Symbol" w:cs="Symbol"/>
                            <w:color w:val="000000"/>
                            <w:kern w:val="24"/>
                            <w:sz w:val="16"/>
                            <w:szCs w:val="16"/>
                            <w:lang w:val="sv-SE"/>
                          </w:rPr>
                          <w:t>T</w:t>
                        </w:r>
                        <w:r w:rsidR="007F2E96">
                          <w:rPr>
                            <w:rFonts w:ascii="Symbol" w:eastAsia="Symbol" w:hAnsi="Symbol" w:cs="Symbol"/>
                            <w:color w:val="000000"/>
                            <w:kern w:val="24"/>
                            <w:sz w:val="16"/>
                            <w:szCs w:val="16"/>
                            <w:lang w:val="sv-SE"/>
                          </w:rPr>
                          <w:t>2</w:t>
                        </w:r>
                      </w:p>
                    </w:txbxContent>
                  </v:textbox>
                </v:shape>
                <v:line id="Straight Connector 107" o:spid="_x0000_s1131" style="position:absolute;visibility:visible;mso-wrap-style:square" from="16321,17219" to="20791,17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" filled="t" fillcolor="#4f81bd" strokecolor="windowText">
                  <v:stroke dashstyle="1 1" startarrow="block" startarrowwidth="narrow" startarrowlength="short" endarrow="block" endarrowwidth="narrow" endarrowlength="short"/>
                  <o:lock v:ext="edit" shapetype="f"/>
                </v:line>
                <v:shape id="TextBox 161" o:spid="_x0000_s1132" type="#_x0000_t202" style="position:absolute;left:37940;top:613;width:18188;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" filled="f" stroked="f" strokeweight="1pt">
                  <v:textbox inset="0,0,0,0">
                    <w:txbxContent>
                      <w:p w14:paraId="4C0B4725" w14:textId="77777777" w:rsidR="009C12CC" w:rsidRDefault="009C12CC" w:rsidP="009C12CC">
                        <w:pPr>
                          <w:spacing w:after="0"/>
                          <w:rPr>
                            <w:rFonts w:ascii="Calibri" w:eastAsia="MS Mincho" w:hAnsi="Calibri"/>
                            <w:color w:val="000000"/>
                            <w:kern w:val="24"/>
                            <w:sz w:val="16"/>
                            <w:szCs w:val="16"/>
                          </w:rPr>
                        </w:pPr>
                        <w:r>
                          <w:rPr>
                            <w:rFonts w:ascii="Symbol" w:eastAsia="Symbol" w:hAnsi="Symbol" w:cs="Symbol"/>
                            <w:color w:val="000000"/>
                            <w:kern w:val="24"/>
                            <w:sz w:val="16"/>
                            <w:szCs w:val="16"/>
                          </w:rPr>
                          <w:t>d</w:t>
                        </w:r>
                        <w:r>
                          <w:rPr>
                            <w:rFonts w:ascii="Calibri" w:eastAsia="MS Mincho" w:hAnsi="Calibri"/>
                            <w:color w:val="000000"/>
                            <w:kern w:val="24"/>
                            <w:sz w:val="16"/>
                            <w:szCs w:val="16"/>
                          </w:rPr>
                          <w:t>t=active BWP switching delay</w:t>
                        </w:r>
                      </w:p>
                      <w:p w14:paraId="67B525CA" w14:textId="42B630CE" w:rsidR="009C12CC" w:rsidRDefault="009C12CC" w:rsidP="009C12CC">
                        <w:pPr>
                          <w:spacing w:after="0"/>
                          <w:rPr>
                            <w:sz w:val="24"/>
                            <w:szCs w:val="24"/>
                          </w:rPr>
                        </w:pPr>
                        <w:r>
                          <w:rPr>
                            <w:rFonts w:ascii="Calibri" w:eastAsia="MS Mincho" w:hAnsi="Calibri"/>
                            <w:color w:val="000000"/>
                            <w:kern w:val="24"/>
                            <w:sz w:val="16"/>
                            <w:szCs w:val="16"/>
                          </w:rPr>
                          <w:sym w:font="Symbol" w:char="F044"/>
                        </w:r>
                        <w:r>
                          <w:rPr>
                            <w:rFonts w:ascii="Calibri" w:eastAsia="MS Mincho" w:hAnsi="Calibri"/>
                            <w:color w:val="000000"/>
                            <w:kern w:val="24"/>
                            <w:sz w:val="16"/>
                            <w:szCs w:val="16"/>
                          </w:rPr>
                          <w:t>T</w:t>
                        </w:r>
                        <w:r w:rsidR="00736B1F">
                          <w:rPr>
                            <w:rFonts w:ascii="Calibri" w:eastAsia="MS Mincho" w:hAnsi="Calibri"/>
                            <w:color w:val="000000"/>
                            <w:kern w:val="24"/>
                            <w:sz w:val="16"/>
                            <w:szCs w:val="16"/>
                          </w:rPr>
                          <w:t>2</w:t>
                        </w:r>
                        <w:r>
                          <w:rPr>
                            <w:rFonts w:ascii="Calibri" w:eastAsia="MS Mincho" w:hAnsi="Calibri"/>
                            <w:color w:val="000000"/>
                            <w:kern w:val="24"/>
                            <w:sz w:val="16"/>
                            <w:szCs w:val="16"/>
                          </w:rPr>
                          <w:t xml:space="preserve">=delay to start </w:t>
                        </w:r>
                        <w:r w:rsidR="00736B1F">
                          <w:rPr>
                            <w:rFonts w:ascii="Calibri" w:eastAsia="MS Mincho" w:hAnsi="Calibri"/>
                            <w:color w:val="000000"/>
                            <w:kern w:val="24"/>
                            <w:sz w:val="16"/>
                            <w:szCs w:val="16"/>
                          </w:rPr>
                          <w:t xml:space="preserve">measurement w/o </w:t>
                        </w:r>
                        <w:r>
                          <w:rPr>
                            <w:rFonts w:ascii="Calibri" w:eastAsia="MS Mincho" w:hAnsi="Calibri"/>
                            <w:color w:val="000000"/>
                            <w:kern w:val="24"/>
                            <w:sz w:val="16"/>
                            <w:szCs w:val="16"/>
                          </w:rPr>
                          <w:t>gaps</w:t>
                        </w:r>
                      </w:p>
                    </w:txbxContent>
                  </v:textbox>
                </v:shape>
                <v:rect id="Rectangle 65" o:spid="_x0000_s1133" style="position:absolute;left:12648;top:9165;width:1022;height:4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" fillcolor="#4472c4 [3204]" stroked="f" strokeweight="1pt"/>
                <v:rect id="Rectangle 139" o:spid="_x0000_s1134" style="position:absolute;left:3692;top:8589;width:1892;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" fillcolor="windowText" strokecolor="black [3213]" strokeweight="1pt">
                  <v:fill r:id="rId14" o:title="" color2="white [3212]" type="pattern"/>
                </v:rect>
                <v:rect id="Rectangle 64" o:spid="_x0000_s1135" style="position:absolute;left:4068;top:9126;width:1027;height:4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" fillcolor="#4472c4 [3204]" strokecolor="#4472c4 [3204]" strokeweight="1pt"/>
                <v:line id="Straight Connector 73" o:spid="_x0000_s1136" style="position:absolute;visibility:visible;mso-wrap-style:square" from="5064,12295" to="7781,13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" filled="t" fillcolor="#4f81bd" strokecolor="windowText">
                  <v:stroke dashstyle="dash" startarrow="block" startarrowwidth="narrow"/>
                  <o:lock v:ext="edit" shapetype="f"/>
                </v:line>
                <w10:anchorlock/>
              </v:group>
            </w:pict>
          </mc:Fallback>
        </mc:AlternateContent>
      </w:r>
    </w:p>
    <w:p w14:paraId="774CCD01" w14:textId="6218DED8" w:rsidR="009C12CC" w:rsidRDefault="009C12CC" w:rsidP="009C12CC">
      <w:pPr>
        <w:spacing w:before="120" w:after="0"/>
        <w:rPr>
          <w:rFonts w:eastAsia="SimSun"/>
          <w:b/>
          <w:bCs/>
          <w:lang w:eastAsia="zh-CN"/>
        </w:rPr>
      </w:pPr>
      <w:r w:rsidRPr="00195AE2">
        <w:rPr>
          <w:rFonts w:eastAsia="SimSun"/>
          <w:b/>
          <w:bCs/>
          <w:lang w:eastAsia="zh-CN"/>
        </w:rPr>
        <w:t xml:space="preserve">Figure </w:t>
      </w:r>
      <w:r>
        <w:rPr>
          <w:rFonts w:eastAsia="SimSun"/>
          <w:b/>
          <w:bCs/>
          <w:lang w:eastAsia="zh-CN"/>
        </w:rPr>
        <w:t>3</w:t>
      </w:r>
      <w:r w:rsidRPr="00195AE2">
        <w:rPr>
          <w:rFonts w:eastAsia="SimSun"/>
          <w:b/>
          <w:bCs/>
          <w:lang w:eastAsia="zh-CN"/>
        </w:rPr>
        <w:t xml:space="preserve">: </w:t>
      </w:r>
      <w:r w:rsidR="000945B3">
        <w:rPr>
          <w:rFonts w:eastAsia="SimSun"/>
          <w:b/>
          <w:bCs/>
          <w:lang w:eastAsia="zh-CN"/>
        </w:rPr>
        <w:t xml:space="preserve">Scenario #2: </w:t>
      </w:r>
      <w:r>
        <w:rPr>
          <w:rFonts w:eastAsia="SimSun"/>
          <w:b/>
          <w:bCs/>
          <w:lang w:eastAsia="zh-CN"/>
        </w:rPr>
        <w:t>UE continues measurement without gaps when new active BWP (</w:t>
      </w:r>
      <w:r w:rsidRPr="00195AE2">
        <w:rPr>
          <w:rFonts w:eastAsia="SimSun"/>
          <w:b/>
          <w:bCs/>
          <w:lang w:eastAsia="zh-CN"/>
        </w:rPr>
        <w:t>after active BWP switching</w:t>
      </w:r>
      <w:r>
        <w:rPr>
          <w:rFonts w:eastAsia="SimSun"/>
          <w:b/>
          <w:bCs/>
          <w:lang w:eastAsia="zh-CN"/>
        </w:rPr>
        <w:t>)</w:t>
      </w:r>
      <w:r w:rsidRPr="00195AE2">
        <w:rPr>
          <w:rFonts w:eastAsia="SimSun"/>
          <w:b/>
          <w:bCs/>
          <w:lang w:eastAsia="zh-CN"/>
        </w:rPr>
        <w:t xml:space="preserve"> fully contain</w:t>
      </w:r>
      <w:r>
        <w:rPr>
          <w:rFonts w:eastAsia="SimSun"/>
          <w:b/>
          <w:bCs/>
          <w:lang w:eastAsia="zh-CN"/>
        </w:rPr>
        <w:t>s</w:t>
      </w:r>
      <w:r w:rsidRPr="00195AE2">
        <w:rPr>
          <w:rFonts w:eastAsia="SimSun"/>
          <w:b/>
          <w:bCs/>
          <w:lang w:eastAsia="zh-CN"/>
        </w:rPr>
        <w:t xml:space="preserve"> </w:t>
      </w:r>
      <w:r>
        <w:rPr>
          <w:rFonts w:eastAsia="SimSun"/>
          <w:b/>
          <w:bCs/>
          <w:lang w:eastAsia="zh-CN"/>
        </w:rPr>
        <w:t xml:space="preserve">the measurement </w:t>
      </w:r>
      <w:r w:rsidRPr="00195AE2">
        <w:rPr>
          <w:rFonts w:eastAsia="SimSun"/>
          <w:b/>
          <w:bCs/>
          <w:lang w:eastAsia="zh-CN"/>
        </w:rPr>
        <w:t>SSB</w:t>
      </w:r>
    </w:p>
    <w:p w14:paraId="63AE65DE" w14:textId="42F77CBC" w:rsidR="00D34DCD" w:rsidRDefault="00D34DCD" w:rsidP="00D34DCD">
      <w:pPr>
        <w:spacing w:before="240" w:after="0"/>
        <w:rPr>
          <w:rFonts w:eastAsia="SimSun"/>
          <w:lang w:eastAsia="zh-CN"/>
        </w:rPr>
      </w:pPr>
      <w:r w:rsidRPr="00D34DCD">
        <w:rPr>
          <w:rFonts w:eastAsia="SimSun"/>
          <w:lang w:eastAsia="zh-CN"/>
        </w:rPr>
        <w:t>We support the following scenarios for using pre-configured gaps:</w:t>
      </w:r>
    </w:p>
    <w:p w14:paraId="36A3ABC9" w14:textId="73992CAD" w:rsidR="001D50AE" w:rsidRDefault="001D50AE" w:rsidP="001D50AE">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w:t>
      </w:r>
      <w:r>
        <w:rPr>
          <w:rFonts w:eastAsia="SimSun"/>
          <w:lang w:eastAsia="zh-CN"/>
        </w:rPr>
        <w:t xml:space="preserve">: If an </w:t>
      </w:r>
      <w:r w:rsidRPr="00E53317">
        <w:rPr>
          <w:rFonts w:eastAsia="SimSun"/>
          <w:lang w:eastAsia="zh-CN"/>
        </w:rPr>
        <w:t>active BWP switch</w:t>
      </w:r>
      <w:r>
        <w:rPr>
          <w:rFonts w:eastAsia="SimSun"/>
          <w:lang w:eastAsia="zh-CN"/>
        </w:rPr>
        <w:t xml:space="preserve"> occurs </w:t>
      </w:r>
      <w:r w:rsidR="00CA4546">
        <w:rPr>
          <w:rFonts w:eastAsia="SimSun"/>
          <w:lang w:eastAsia="zh-CN"/>
        </w:rPr>
        <w:t>whil</w:t>
      </w:r>
      <w:r w:rsidR="00E055C7">
        <w:rPr>
          <w:rFonts w:eastAsia="SimSun"/>
          <w:lang w:eastAsia="zh-CN"/>
        </w:rPr>
        <w:t xml:space="preserve">e UE is </w:t>
      </w:r>
      <w:r>
        <w:rPr>
          <w:rFonts w:eastAsia="SimSun"/>
          <w:lang w:eastAsia="zh-CN"/>
        </w:rPr>
        <w:t>perform</w:t>
      </w:r>
      <w:r w:rsidR="00A770AC">
        <w:rPr>
          <w:rFonts w:eastAsia="SimSun"/>
          <w:lang w:eastAsia="zh-CN"/>
        </w:rPr>
        <w:t xml:space="preserve">ing a measurement </w:t>
      </w:r>
      <w:r>
        <w:rPr>
          <w:rFonts w:eastAsia="SimSun"/>
          <w:lang w:eastAsia="zh-CN"/>
        </w:rPr>
        <w:t>without gaps active</w:t>
      </w:r>
      <w:r w:rsidR="00D112E2">
        <w:rPr>
          <w:rFonts w:eastAsia="SimSun"/>
          <w:lang w:eastAsia="zh-CN"/>
        </w:rPr>
        <w:t xml:space="preserve"> </w:t>
      </w:r>
      <w:r>
        <w:rPr>
          <w:rFonts w:eastAsia="SimSun"/>
          <w:lang w:eastAsia="zh-CN"/>
        </w:rPr>
        <w:t xml:space="preserve">and the </w:t>
      </w:r>
      <w:r w:rsidRPr="00E53317">
        <w:rPr>
          <w:rFonts w:eastAsia="SimSun"/>
          <w:lang w:eastAsia="zh-CN"/>
        </w:rPr>
        <w:t xml:space="preserve">new </w:t>
      </w:r>
      <w:r>
        <w:rPr>
          <w:rFonts w:eastAsia="SimSun"/>
          <w:lang w:eastAsia="zh-CN"/>
        </w:rPr>
        <w:t xml:space="preserve">active </w:t>
      </w:r>
      <w:r w:rsidRPr="00E53317">
        <w:rPr>
          <w:rFonts w:eastAsia="SimSun"/>
          <w:lang w:eastAsia="zh-CN"/>
        </w:rPr>
        <w:t xml:space="preserve">BWP after the active BWP switching </w:t>
      </w:r>
      <w:r>
        <w:rPr>
          <w:rFonts w:eastAsia="SimSun"/>
          <w:lang w:eastAsia="zh-CN"/>
        </w:rPr>
        <w:t xml:space="preserve">does not fully contain the measured </w:t>
      </w:r>
      <w:r w:rsidRPr="00E53317">
        <w:rPr>
          <w:rFonts w:eastAsia="SimSun"/>
          <w:lang w:eastAsia="zh-CN"/>
        </w:rPr>
        <w:t xml:space="preserve">SSB </w:t>
      </w:r>
      <w:r>
        <w:rPr>
          <w:rFonts w:eastAsia="SimSun"/>
          <w:lang w:eastAsia="zh-CN"/>
        </w:rPr>
        <w:t xml:space="preserve">then the UE </w:t>
      </w:r>
      <w:r w:rsidR="004B11E1">
        <w:rPr>
          <w:rFonts w:eastAsia="SimSun"/>
          <w:lang w:eastAsia="zh-CN"/>
        </w:rPr>
        <w:t xml:space="preserve">shall </w:t>
      </w:r>
      <w:r>
        <w:rPr>
          <w:rFonts w:eastAsia="SimSun"/>
          <w:lang w:eastAsia="zh-CN"/>
        </w:rPr>
        <w:t xml:space="preserve">continue the </w:t>
      </w:r>
      <w:r w:rsidR="00A770AC">
        <w:rPr>
          <w:rFonts w:eastAsia="SimSun"/>
          <w:lang w:eastAsia="zh-CN"/>
        </w:rPr>
        <w:t xml:space="preserve">ongoing </w:t>
      </w:r>
      <w:r>
        <w:rPr>
          <w:rFonts w:eastAsia="SimSun"/>
          <w:lang w:eastAsia="zh-CN"/>
        </w:rPr>
        <w:t xml:space="preserve">measurement </w:t>
      </w:r>
      <w:r w:rsidR="004B11E1">
        <w:rPr>
          <w:rFonts w:eastAsia="SimSun"/>
          <w:lang w:eastAsia="zh-CN"/>
        </w:rPr>
        <w:t xml:space="preserve">using pre-configured </w:t>
      </w:r>
      <w:r w:rsidR="002456D2">
        <w:rPr>
          <w:rFonts w:eastAsia="SimSun"/>
          <w:lang w:eastAsia="zh-CN"/>
        </w:rPr>
        <w:t xml:space="preserve">measurement </w:t>
      </w:r>
      <w:r>
        <w:rPr>
          <w:rFonts w:eastAsia="SimSun"/>
          <w:lang w:eastAsia="zh-CN"/>
        </w:rPr>
        <w:t xml:space="preserve">gaps </w:t>
      </w:r>
      <w:r w:rsidR="00D17758">
        <w:rPr>
          <w:rFonts w:eastAsia="SimSun"/>
          <w:lang w:eastAsia="zh-CN"/>
        </w:rPr>
        <w:t>(i.e. if gaps are already available)</w:t>
      </w:r>
      <w:r>
        <w:rPr>
          <w:rFonts w:eastAsia="SimSun"/>
          <w:lang w:eastAsia="zh-CN"/>
        </w:rPr>
        <w:t>.</w:t>
      </w:r>
    </w:p>
    <w:p w14:paraId="61BFEEA3" w14:textId="7DF940FD" w:rsidR="00D34DCD" w:rsidRPr="00D17758" w:rsidRDefault="00D17758" w:rsidP="00D17758">
      <w:pPr>
        <w:pStyle w:val="BodyText"/>
        <w:numPr>
          <w:ilvl w:val="0"/>
          <w:numId w:val="30"/>
        </w:numPr>
        <w:spacing w:before="120"/>
        <w:ind w:left="357" w:hanging="357"/>
        <w:rPr>
          <w:rFonts w:eastAsia="SimSun"/>
          <w:lang w:eastAsia="zh-CN"/>
        </w:rPr>
      </w:pPr>
      <w:r>
        <w:rPr>
          <w:rFonts w:eastAsia="SimSun"/>
          <w:b/>
          <w:bCs/>
          <w:lang w:eastAsia="zh-CN"/>
        </w:rPr>
        <w:lastRenderedPageBreak/>
        <w:t>Proposal</w:t>
      </w:r>
      <w:r w:rsidRPr="00D168BA">
        <w:rPr>
          <w:rFonts w:eastAsia="SimSun"/>
          <w:b/>
          <w:bCs/>
          <w:lang w:eastAsia="zh-CN"/>
        </w:rPr>
        <w:t xml:space="preserve"> # </w:t>
      </w:r>
      <w:r w:rsidR="00FC3E8E">
        <w:rPr>
          <w:rFonts w:eastAsia="SimSun"/>
          <w:b/>
          <w:bCs/>
          <w:lang w:eastAsia="zh-CN"/>
        </w:rPr>
        <w:t>2</w:t>
      </w:r>
      <w:r>
        <w:rPr>
          <w:rFonts w:eastAsia="SimSun"/>
          <w:lang w:eastAsia="zh-CN"/>
        </w:rPr>
        <w:t xml:space="preserve">: If an </w:t>
      </w:r>
      <w:r w:rsidRPr="00E53317">
        <w:rPr>
          <w:rFonts w:eastAsia="SimSun"/>
          <w:lang w:eastAsia="zh-CN"/>
        </w:rPr>
        <w:t>active BWP switch</w:t>
      </w:r>
      <w:r>
        <w:rPr>
          <w:rFonts w:eastAsia="SimSun"/>
          <w:lang w:eastAsia="zh-CN"/>
        </w:rPr>
        <w:t xml:space="preserve"> occurs </w:t>
      </w:r>
      <w:r w:rsidR="00A770AC">
        <w:rPr>
          <w:rFonts w:eastAsia="SimSun"/>
          <w:lang w:eastAsia="zh-CN"/>
        </w:rPr>
        <w:t xml:space="preserve">while UE is performing a measurement </w:t>
      </w:r>
      <w:r>
        <w:rPr>
          <w:rFonts w:eastAsia="SimSun"/>
          <w:lang w:eastAsia="zh-CN"/>
        </w:rPr>
        <w:t>wit</w:t>
      </w:r>
      <w:r w:rsidR="00FC3E8E">
        <w:rPr>
          <w:rFonts w:eastAsia="SimSun"/>
          <w:lang w:eastAsia="zh-CN"/>
        </w:rPr>
        <w:t>h</w:t>
      </w:r>
      <w:r>
        <w:rPr>
          <w:rFonts w:eastAsia="SimSun"/>
          <w:lang w:eastAsia="zh-CN"/>
        </w:rPr>
        <w:t xml:space="preserve"> gaps (i.e. </w:t>
      </w:r>
      <w:r w:rsidR="00FC3E8E">
        <w:rPr>
          <w:rFonts w:eastAsia="SimSun"/>
          <w:lang w:eastAsia="zh-CN"/>
        </w:rPr>
        <w:t xml:space="preserve">outside </w:t>
      </w:r>
      <w:r>
        <w:rPr>
          <w:rFonts w:eastAsia="SimSun"/>
          <w:lang w:eastAsia="zh-CN"/>
        </w:rPr>
        <w:t xml:space="preserve">active BWP) and the </w:t>
      </w:r>
      <w:r w:rsidRPr="00E53317">
        <w:rPr>
          <w:rFonts w:eastAsia="SimSun"/>
          <w:lang w:eastAsia="zh-CN"/>
        </w:rPr>
        <w:t xml:space="preserve">new </w:t>
      </w:r>
      <w:r>
        <w:rPr>
          <w:rFonts w:eastAsia="SimSun"/>
          <w:lang w:eastAsia="zh-CN"/>
        </w:rPr>
        <w:t xml:space="preserve">active </w:t>
      </w:r>
      <w:r w:rsidRPr="00E53317">
        <w:rPr>
          <w:rFonts w:eastAsia="SimSun"/>
          <w:lang w:eastAsia="zh-CN"/>
        </w:rPr>
        <w:t xml:space="preserve">BWP after the active BWP switching </w:t>
      </w:r>
      <w:r>
        <w:rPr>
          <w:rFonts w:eastAsia="SimSun"/>
          <w:lang w:eastAsia="zh-CN"/>
        </w:rPr>
        <w:t>fully contain</w:t>
      </w:r>
      <w:r w:rsidR="00FC3E8E">
        <w:rPr>
          <w:rFonts w:eastAsia="SimSun"/>
          <w:lang w:eastAsia="zh-CN"/>
        </w:rPr>
        <w:t>s</w:t>
      </w:r>
      <w:r>
        <w:rPr>
          <w:rFonts w:eastAsia="SimSun"/>
          <w:lang w:eastAsia="zh-CN"/>
        </w:rPr>
        <w:t xml:space="preserve"> the measured </w:t>
      </w:r>
      <w:r w:rsidRPr="00E53317">
        <w:rPr>
          <w:rFonts w:eastAsia="SimSun"/>
          <w:lang w:eastAsia="zh-CN"/>
        </w:rPr>
        <w:t xml:space="preserve">SSB </w:t>
      </w:r>
      <w:r>
        <w:rPr>
          <w:rFonts w:eastAsia="SimSun"/>
          <w:lang w:eastAsia="zh-CN"/>
        </w:rPr>
        <w:t xml:space="preserve">then the UE shall continue the measurement </w:t>
      </w:r>
      <w:r w:rsidR="00FC3E8E">
        <w:rPr>
          <w:rFonts w:eastAsia="SimSun"/>
          <w:lang w:eastAsia="zh-CN"/>
        </w:rPr>
        <w:t xml:space="preserve">without </w:t>
      </w:r>
      <w:r w:rsidR="002456D2">
        <w:rPr>
          <w:rFonts w:eastAsia="SimSun"/>
          <w:lang w:eastAsia="zh-CN"/>
        </w:rPr>
        <w:t xml:space="preserve">measurement </w:t>
      </w:r>
      <w:r>
        <w:rPr>
          <w:rFonts w:eastAsia="SimSun"/>
          <w:lang w:eastAsia="zh-CN"/>
        </w:rPr>
        <w:t>gap</w:t>
      </w:r>
      <w:r w:rsidR="0017717F">
        <w:rPr>
          <w:rFonts w:eastAsia="SimSun"/>
          <w:lang w:eastAsia="zh-CN"/>
        </w:rPr>
        <w:t>s</w:t>
      </w:r>
      <w:r>
        <w:rPr>
          <w:rFonts w:eastAsia="SimSun"/>
          <w:lang w:eastAsia="zh-CN"/>
        </w:rPr>
        <w:t>.</w:t>
      </w:r>
    </w:p>
    <w:p w14:paraId="08970627" w14:textId="0F123214" w:rsidR="00870546" w:rsidRPr="00B82D91" w:rsidRDefault="00870546" w:rsidP="00870546">
      <w:pPr>
        <w:pStyle w:val="Heading2"/>
        <w:numPr>
          <w:ilvl w:val="1"/>
          <w:numId w:val="1"/>
        </w:numPr>
      </w:pPr>
      <w:r>
        <w:t>Impact on m</w:t>
      </w:r>
      <w:r w:rsidRPr="000C0DEA">
        <w:t>easurement</w:t>
      </w:r>
      <w:r w:rsidR="004F53C7">
        <w:t xml:space="preserve"> requirements with </w:t>
      </w:r>
      <w:r>
        <w:t>pre-configured gaps</w:t>
      </w:r>
    </w:p>
    <w:p w14:paraId="01518E40" w14:textId="0126846E" w:rsidR="00967224" w:rsidRPr="00967224" w:rsidRDefault="00967224" w:rsidP="001C1ACA">
      <w:pPr>
        <w:pStyle w:val="BodyText"/>
        <w:spacing w:before="120"/>
        <w:rPr>
          <w:rFonts w:eastAsia="SimSun"/>
          <w:b/>
          <w:bCs/>
          <w:u w:val="single"/>
          <w:lang w:eastAsia="zh-CN"/>
        </w:rPr>
      </w:pPr>
      <w:r w:rsidRPr="00967224">
        <w:rPr>
          <w:rFonts w:eastAsia="SimSun"/>
          <w:b/>
          <w:bCs/>
          <w:u w:val="single"/>
          <w:lang w:eastAsia="zh-CN"/>
        </w:rPr>
        <w:t xml:space="preserve">Transition time </w:t>
      </w:r>
      <w:r w:rsidR="00391343">
        <w:rPr>
          <w:rFonts w:eastAsia="SimSun"/>
          <w:b/>
          <w:bCs/>
          <w:u w:val="single"/>
          <w:lang w:eastAsia="zh-CN"/>
        </w:rPr>
        <w:t xml:space="preserve">for transition </w:t>
      </w:r>
      <w:r w:rsidRPr="00967224">
        <w:rPr>
          <w:rFonts w:eastAsia="SimSun"/>
          <w:b/>
          <w:bCs/>
          <w:u w:val="single"/>
          <w:lang w:eastAsia="zh-CN"/>
        </w:rPr>
        <w:t xml:space="preserve">between gapless and </w:t>
      </w:r>
      <w:proofErr w:type="gramStart"/>
      <w:r w:rsidRPr="00967224">
        <w:rPr>
          <w:rFonts w:eastAsia="SimSun"/>
          <w:b/>
          <w:bCs/>
          <w:u w:val="single"/>
          <w:lang w:eastAsia="zh-CN"/>
        </w:rPr>
        <w:t>gap based</w:t>
      </w:r>
      <w:proofErr w:type="gramEnd"/>
      <w:r w:rsidRPr="00967224">
        <w:rPr>
          <w:rFonts w:eastAsia="SimSun"/>
          <w:b/>
          <w:bCs/>
          <w:u w:val="single"/>
          <w:lang w:eastAsia="zh-CN"/>
        </w:rPr>
        <w:t xml:space="preserve"> measurements:</w:t>
      </w:r>
    </w:p>
    <w:p w14:paraId="4003FD8F" w14:textId="11A851A9" w:rsidR="000F569C" w:rsidRDefault="000945B3" w:rsidP="001C1ACA">
      <w:pPr>
        <w:pStyle w:val="BodyText"/>
        <w:spacing w:before="120"/>
        <w:rPr>
          <w:rFonts w:eastAsia="SimSun"/>
          <w:lang w:eastAsia="zh-CN"/>
        </w:rPr>
      </w:pPr>
      <w:r>
        <w:rPr>
          <w:rFonts w:eastAsia="SimSun"/>
          <w:lang w:eastAsia="zh-CN"/>
        </w:rPr>
        <w:t xml:space="preserve">In both scenarios # 1 and # 2 (figures 2 and 3 respectively) the measurement is partially done without </w:t>
      </w:r>
      <w:r w:rsidR="00A67F07">
        <w:rPr>
          <w:rFonts w:eastAsia="SimSun"/>
          <w:lang w:eastAsia="zh-CN"/>
        </w:rPr>
        <w:t xml:space="preserve">measurement </w:t>
      </w:r>
      <w:r>
        <w:rPr>
          <w:rFonts w:eastAsia="SimSun"/>
          <w:lang w:eastAsia="zh-CN"/>
        </w:rPr>
        <w:t xml:space="preserve">gaps (in active BWP) and with </w:t>
      </w:r>
      <w:r w:rsidR="00A67F07">
        <w:rPr>
          <w:rFonts w:eastAsia="SimSun"/>
          <w:lang w:eastAsia="zh-CN"/>
        </w:rPr>
        <w:t xml:space="preserve">measurement gaps. In both scenarios there will be transition </w:t>
      </w:r>
      <w:r w:rsidR="00BE6611">
        <w:rPr>
          <w:rFonts w:eastAsia="SimSun"/>
          <w:lang w:eastAsia="zh-CN"/>
        </w:rPr>
        <w:t xml:space="preserve">time </w:t>
      </w:r>
      <w:r w:rsidR="0021703B">
        <w:rPr>
          <w:rFonts w:eastAsia="SimSun"/>
          <w:lang w:eastAsia="zh-CN"/>
        </w:rPr>
        <w:t>(</w:t>
      </w:r>
      <w:r w:rsidR="0021703B">
        <w:rPr>
          <w:rFonts w:eastAsia="SimSun"/>
          <w:lang w:eastAsia="zh-CN"/>
        </w:rPr>
        <w:sym w:font="Symbol" w:char="F044"/>
      </w:r>
      <w:r w:rsidR="0021703B">
        <w:rPr>
          <w:rFonts w:eastAsia="SimSun"/>
          <w:lang w:eastAsia="zh-CN"/>
        </w:rPr>
        <w:t xml:space="preserve">T) </w:t>
      </w:r>
      <w:r w:rsidR="00BE6611">
        <w:rPr>
          <w:rFonts w:eastAsia="SimSun"/>
          <w:lang w:eastAsia="zh-CN"/>
        </w:rPr>
        <w:t xml:space="preserve">for the UE to switch </w:t>
      </w:r>
      <w:r w:rsidR="00A67F07">
        <w:rPr>
          <w:rFonts w:eastAsia="SimSun"/>
          <w:lang w:eastAsia="zh-CN"/>
        </w:rPr>
        <w:t xml:space="preserve">between </w:t>
      </w:r>
      <w:r w:rsidR="005F1638">
        <w:rPr>
          <w:rFonts w:eastAsia="SimSun"/>
          <w:lang w:eastAsia="zh-CN"/>
        </w:rPr>
        <w:t>gap</w:t>
      </w:r>
      <w:r w:rsidR="002957E4">
        <w:rPr>
          <w:rFonts w:eastAsia="SimSun"/>
          <w:lang w:eastAsia="zh-CN"/>
        </w:rPr>
        <w:t>-assisted</w:t>
      </w:r>
      <w:r w:rsidR="005F1638">
        <w:rPr>
          <w:rFonts w:eastAsia="SimSun"/>
          <w:lang w:eastAsia="zh-CN"/>
        </w:rPr>
        <w:t xml:space="preserve"> </w:t>
      </w:r>
      <w:r w:rsidR="00BE6611">
        <w:rPr>
          <w:rFonts w:eastAsia="SimSun"/>
          <w:lang w:eastAsia="zh-CN"/>
        </w:rPr>
        <w:t xml:space="preserve">measurement procedure </w:t>
      </w:r>
      <w:r w:rsidR="005F1638">
        <w:rPr>
          <w:rFonts w:eastAsia="SimSun"/>
          <w:lang w:eastAsia="zh-CN"/>
        </w:rPr>
        <w:t>and gap</w:t>
      </w:r>
      <w:r w:rsidR="00BE6611">
        <w:rPr>
          <w:rFonts w:eastAsia="SimSun"/>
          <w:lang w:eastAsia="zh-CN"/>
        </w:rPr>
        <w:t>less</w:t>
      </w:r>
      <w:r w:rsidR="005F1638">
        <w:rPr>
          <w:rFonts w:eastAsia="SimSun"/>
          <w:lang w:eastAsia="zh-CN"/>
        </w:rPr>
        <w:t xml:space="preserve"> measurement</w:t>
      </w:r>
      <w:r w:rsidR="00BE6611">
        <w:rPr>
          <w:rFonts w:eastAsia="SimSun"/>
          <w:lang w:eastAsia="zh-CN"/>
        </w:rPr>
        <w:t xml:space="preserve"> procedure.</w:t>
      </w:r>
      <w:r w:rsidR="002957E4">
        <w:rPr>
          <w:rFonts w:eastAsia="SimSun"/>
          <w:lang w:eastAsia="zh-CN"/>
        </w:rPr>
        <w:t xml:space="preserve"> The transition time (</w:t>
      </w:r>
      <w:r w:rsidR="002957E4">
        <w:rPr>
          <w:rFonts w:eastAsia="SimSun"/>
          <w:lang w:eastAsia="zh-CN"/>
        </w:rPr>
        <w:sym w:font="Symbol" w:char="F044"/>
      </w:r>
      <w:r w:rsidR="002957E4">
        <w:rPr>
          <w:rFonts w:eastAsia="SimSun"/>
          <w:lang w:eastAsia="zh-CN"/>
        </w:rPr>
        <w:t>T) will consist of at least the active BWP switching delay (</w:t>
      </w:r>
      <w:r w:rsidR="002957E4">
        <w:rPr>
          <w:rFonts w:eastAsia="SimSun"/>
          <w:lang w:eastAsia="zh-CN"/>
        </w:rPr>
        <w:sym w:font="Symbol" w:char="F064"/>
      </w:r>
      <w:r w:rsidR="002957E4">
        <w:rPr>
          <w:rFonts w:eastAsia="SimSun"/>
          <w:lang w:eastAsia="zh-CN"/>
        </w:rPr>
        <w:t xml:space="preserve">t) and additional </w:t>
      </w:r>
      <w:r w:rsidR="00F5265C">
        <w:rPr>
          <w:rFonts w:eastAsia="SimSun"/>
          <w:lang w:eastAsia="zh-CN"/>
        </w:rPr>
        <w:t>time</w:t>
      </w:r>
      <w:r w:rsidR="0021703B">
        <w:rPr>
          <w:rFonts w:eastAsia="SimSun"/>
          <w:lang w:eastAsia="zh-CN"/>
        </w:rPr>
        <w:t xml:space="preserve"> or margin</w:t>
      </w:r>
      <w:r w:rsidR="00C6680E">
        <w:rPr>
          <w:rFonts w:eastAsia="SimSun"/>
          <w:lang w:eastAsia="zh-CN"/>
        </w:rPr>
        <w:t xml:space="preserve"> to account for UE and </w:t>
      </w:r>
      <w:proofErr w:type="spellStart"/>
      <w:r w:rsidR="00C6680E">
        <w:rPr>
          <w:rFonts w:eastAsia="SimSun"/>
          <w:lang w:eastAsia="zh-CN"/>
        </w:rPr>
        <w:t>gNB</w:t>
      </w:r>
      <w:proofErr w:type="spellEnd"/>
      <w:r w:rsidR="00C6680E">
        <w:rPr>
          <w:rFonts w:eastAsia="SimSun"/>
          <w:lang w:eastAsia="zh-CN"/>
        </w:rPr>
        <w:t xml:space="preserve"> implementation aspects. </w:t>
      </w:r>
      <w:r w:rsidR="00E23F45">
        <w:rPr>
          <w:rFonts w:eastAsia="SimSun"/>
          <w:lang w:eastAsia="zh-CN"/>
        </w:rPr>
        <w:t xml:space="preserve">The </w:t>
      </w:r>
      <w:r w:rsidR="0021703B">
        <w:rPr>
          <w:rFonts w:eastAsia="SimSun"/>
          <w:lang w:eastAsia="zh-CN"/>
        </w:rPr>
        <w:t xml:space="preserve">UE </w:t>
      </w:r>
      <w:r w:rsidR="00E23F45">
        <w:rPr>
          <w:rFonts w:eastAsia="SimSun"/>
          <w:lang w:eastAsia="zh-CN"/>
        </w:rPr>
        <w:t xml:space="preserve">may need some margin </w:t>
      </w:r>
      <w:r w:rsidR="0021703B">
        <w:rPr>
          <w:rFonts w:eastAsia="SimSun"/>
          <w:lang w:eastAsia="zh-CN"/>
        </w:rPr>
        <w:t xml:space="preserve">to adapt to new measurement procedure </w:t>
      </w:r>
      <w:r w:rsidR="00C6680E">
        <w:rPr>
          <w:rFonts w:eastAsia="SimSun"/>
          <w:lang w:eastAsia="zh-CN"/>
        </w:rPr>
        <w:t xml:space="preserve">since measurement sampling may be different in the two procedures. </w:t>
      </w:r>
      <w:r w:rsidR="00E23F45">
        <w:rPr>
          <w:rFonts w:eastAsia="SimSun"/>
          <w:lang w:eastAsia="zh-CN"/>
        </w:rPr>
        <w:t>Similarly</w:t>
      </w:r>
      <w:r w:rsidR="00FA6983">
        <w:rPr>
          <w:rFonts w:eastAsia="SimSun"/>
          <w:lang w:eastAsia="zh-CN"/>
        </w:rPr>
        <w:t xml:space="preserve">, </w:t>
      </w:r>
      <w:r w:rsidR="00E23F45">
        <w:rPr>
          <w:rFonts w:eastAsia="SimSun"/>
          <w:lang w:eastAsia="zh-CN"/>
        </w:rPr>
        <w:t xml:space="preserve">the </w:t>
      </w:r>
      <w:proofErr w:type="spellStart"/>
      <w:r w:rsidR="0021703B">
        <w:rPr>
          <w:rFonts w:eastAsia="SimSun"/>
          <w:lang w:eastAsia="zh-CN"/>
        </w:rPr>
        <w:t>gNB</w:t>
      </w:r>
      <w:proofErr w:type="spellEnd"/>
      <w:r w:rsidR="0021703B">
        <w:rPr>
          <w:rFonts w:eastAsia="SimSun"/>
          <w:lang w:eastAsia="zh-CN"/>
        </w:rPr>
        <w:t xml:space="preserve"> </w:t>
      </w:r>
      <w:r w:rsidR="00E23F45">
        <w:rPr>
          <w:rFonts w:eastAsia="SimSun"/>
          <w:lang w:eastAsia="zh-CN"/>
        </w:rPr>
        <w:t xml:space="preserve">also needs some time to </w:t>
      </w:r>
      <w:r w:rsidR="0021703B">
        <w:rPr>
          <w:rFonts w:eastAsia="SimSun"/>
          <w:lang w:eastAsia="zh-CN"/>
        </w:rPr>
        <w:t>adapt</w:t>
      </w:r>
      <w:r w:rsidR="00F5265C">
        <w:rPr>
          <w:rFonts w:eastAsia="SimSun"/>
          <w:lang w:eastAsia="zh-CN"/>
        </w:rPr>
        <w:t xml:space="preserve"> </w:t>
      </w:r>
      <w:r w:rsidR="0021703B">
        <w:rPr>
          <w:rFonts w:eastAsia="SimSun"/>
          <w:lang w:eastAsia="zh-CN"/>
        </w:rPr>
        <w:t>scheduling</w:t>
      </w:r>
      <w:r w:rsidR="00E23F45">
        <w:rPr>
          <w:rFonts w:eastAsia="SimSun"/>
          <w:lang w:eastAsia="zh-CN"/>
        </w:rPr>
        <w:t xml:space="preserve"> e.g. stop scheduling </w:t>
      </w:r>
      <w:r w:rsidR="00FA6983">
        <w:rPr>
          <w:rFonts w:eastAsia="SimSun"/>
          <w:lang w:eastAsia="zh-CN"/>
        </w:rPr>
        <w:t xml:space="preserve">the UE </w:t>
      </w:r>
      <w:r w:rsidR="00E23F45">
        <w:rPr>
          <w:rFonts w:eastAsia="SimSun"/>
          <w:lang w:eastAsia="zh-CN"/>
        </w:rPr>
        <w:t>during gaps</w:t>
      </w:r>
      <w:r w:rsidR="00FA6983">
        <w:rPr>
          <w:rFonts w:eastAsia="SimSun"/>
          <w:lang w:eastAsia="zh-CN"/>
        </w:rPr>
        <w:t xml:space="preserve"> when UE start </w:t>
      </w:r>
      <w:proofErr w:type="spellStart"/>
      <w:r w:rsidR="00FA6983">
        <w:rPr>
          <w:rFonts w:eastAsia="SimSun"/>
          <w:lang w:eastAsia="zh-CN"/>
        </w:rPr>
        <w:t>susing</w:t>
      </w:r>
      <w:proofErr w:type="spellEnd"/>
      <w:r w:rsidR="00FA6983">
        <w:rPr>
          <w:rFonts w:eastAsia="SimSun"/>
          <w:lang w:eastAsia="zh-CN"/>
        </w:rPr>
        <w:t xml:space="preserve"> the pre-configured</w:t>
      </w:r>
      <w:r w:rsidR="00C6680E">
        <w:rPr>
          <w:rFonts w:eastAsia="SimSun"/>
          <w:lang w:eastAsia="zh-CN"/>
        </w:rPr>
        <w:t>.</w:t>
      </w:r>
      <w:r w:rsidR="00FA6983">
        <w:rPr>
          <w:rFonts w:eastAsia="SimSun"/>
          <w:lang w:eastAsia="zh-CN"/>
        </w:rPr>
        <w:t xml:space="preserve"> </w:t>
      </w:r>
      <w:r w:rsidR="00352C28">
        <w:rPr>
          <w:rFonts w:eastAsia="SimSun"/>
          <w:lang w:eastAsia="zh-CN"/>
        </w:rPr>
        <w:t xml:space="preserve">The transition time should be well defined in the standard to ensure both UE and </w:t>
      </w:r>
      <w:proofErr w:type="spellStart"/>
      <w:r w:rsidR="00352C28">
        <w:rPr>
          <w:rFonts w:eastAsia="SimSun"/>
          <w:lang w:eastAsia="zh-CN"/>
        </w:rPr>
        <w:t>gNB</w:t>
      </w:r>
      <w:proofErr w:type="spellEnd"/>
      <w:r w:rsidR="00352C28">
        <w:rPr>
          <w:rFonts w:eastAsia="SimSun"/>
          <w:lang w:eastAsia="zh-CN"/>
        </w:rPr>
        <w:t xml:space="preserve"> are fully aware when the pre-configured gaps are used </w:t>
      </w:r>
      <w:r w:rsidR="00D721E1">
        <w:rPr>
          <w:rFonts w:eastAsia="SimSun"/>
          <w:lang w:eastAsia="zh-CN"/>
        </w:rPr>
        <w:t xml:space="preserve">for measurements or not. </w:t>
      </w:r>
    </w:p>
    <w:p w14:paraId="43A1D599" w14:textId="17B3B247" w:rsidR="00704C83" w:rsidRDefault="008B3E34" w:rsidP="001C1ACA">
      <w:pPr>
        <w:pStyle w:val="BodyText"/>
        <w:spacing w:before="120"/>
        <w:rPr>
          <w:rFonts w:eastAsia="SimSun"/>
          <w:lang w:eastAsia="zh-CN"/>
        </w:rPr>
      </w:pPr>
      <w:r>
        <w:rPr>
          <w:rFonts w:eastAsia="SimSun"/>
          <w:lang w:eastAsia="zh-CN"/>
        </w:rPr>
        <w:t>For simplicity the transition time can be the same in the two scenarios. However,</w:t>
      </w:r>
      <w:r w:rsidR="00D11689">
        <w:rPr>
          <w:rFonts w:eastAsia="SimSun"/>
          <w:lang w:eastAsia="zh-CN"/>
        </w:rPr>
        <w:t xml:space="preserve"> scenario #1 is more severe since the UE cannot continue </w:t>
      </w:r>
      <w:r w:rsidR="00B9483A">
        <w:rPr>
          <w:rFonts w:eastAsia="SimSun"/>
          <w:lang w:eastAsia="zh-CN"/>
        </w:rPr>
        <w:t>the measurements without gaps after the BWP switching.</w:t>
      </w:r>
      <w:r>
        <w:rPr>
          <w:rFonts w:eastAsia="SimSun"/>
          <w:lang w:eastAsia="zh-CN"/>
        </w:rPr>
        <w:t xml:space="preserve"> </w:t>
      </w:r>
      <w:r w:rsidR="00C013F0">
        <w:rPr>
          <w:rFonts w:eastAsia="SimSun"/>
          <w:lang w:eastAsia="zh-CN"/>
        </w:rPr>
        <w:t xml:space="preserve">Therefore, </w:t>
      </w:r>
      <w:r w:rsidR="00B9483A">
        <w:rPr>
          <w:rFonts w:eastAsia="SimSun"/>
          <w:lang w:eastAsia="zh-CN"/>
        </w:rPr>
        <w:t xml:space="preserve">in our view </w:t>
      </w:r>
      <w:r w:rsidR="00C013F0">
        <w:rPr>
          <w:rFonts w:eastAsia="SimSun"/>
          <w:lang w:eastAsia="zh-CN"/>
        </w:rPr>
        <w:t>RAN4 should investigate them separately</w:t>
      </w:r>
      <w:r w:rsidR="00704C83">
        <w:rPr>
          <w:rFonts w:eastAsia="SimSun"/>
          <w:lang w:eastAsia="zh-CN"/>
        </w:rPr>
        <w:t>:</w:t>
      </w:r>
    </w:p>
    <w:p w14:paraId="2B95E2A1" w14:textId="6FA7F5C4" w:rsidR="00D721E1" w:rsidRDefault="003815D6" w:rsidP="001C1ACA">
      <w:pPr>
        <w:pStyle w:val="BodyText"/>
        <w:spacing w:before="120"/>
        <w:rPr>
          <w:rFonts w:eastAsia="SimSun"/>
          <w:lang w:eastAsia="zh-CN"/>
        </w:rPr>
      </w:pPr>
      <w:r>
        <w:rPr>
          <w:rFonts w:eastAsia="SimSun"/>
          <w:lang w:eastAsia="zh-CN"/>
        </w:rPr>
        <w:t>In scenario # 1</w:t>
      </w:r>
      <w:r w:rsidR="00704C83">
        <w:rPr>
          <w:rFonts w:eastAsia="SimSun"/>
          <w:lang w:eastAsia="zh-CN"/>
        </w:rPr>
        <w:t xml:space="preserve">, </w:t>
      </w:r>
      <w:r>
        <w:rPr>
          <w:rFonts w:eastAsia="SimSun"/>
          <w:lang w:eastAsia="zh-CN"/>
        </w:rPr>
        <w:t>the transition time (</w:t>
      </w:r>
      <w:r>
        <w:rPr>
          <w:rFonts w:eastAsia="SimSun"/>
          <w:lang w:eastAsia="zh-CN"/>
        </w:rPr>
        <w:sym w:font="Symbol" w:char="F044"/>
      </w:r>
      <w:r>
        <w:rPr>
          <w:rFonts w:eastAsia="SimSun"/>
          <w:lang w:eastAsia="zh-CN"/>
        </w:rPr>
        <w:t xml:space="preserve">T1) for switching from </w:t>
      </w:r>
      <w:r w:rsidR="005C6DA4">
        <w:rPr>
          <w:rFonts w:eastAsia="SimSun"/>
          <w:lang w:eastAsia="zh-CN"/>
        </w:rPr>
        <w:t xml:space="preserve">gapless </w:t>
      </w:r>
      <w:r w:rsidR="00C52FFF">
        <w:rPr>
          <w:rFonts w:eastAsia="SimSun"/>
          <w:lang w:eastAsia="zh-CN"/>
        </w:rPr>
        <w:t xml:space="preserve">measurement procedure </w:t>
      </w:r>
      <w:r w:rsidR="005C6DA4">
        <w:rPr>
          <w:rFonts w:eastAsia="SimSun"/>
          <w:lang w:eastAsia="zh-CN"/>
        </w:rPr>
        <w:t xml:space="preserve">to gap based measurement procedure </w:t>
      </w:r>
      <w:r w:rsidR="00C82649">
        <w:rPr>
          <w:rFonts w:eastAsia="SimSun"/>
          <w:lang w:eastAsia="zh-CN"/>
        </w:rPr>
        <w:t>can be expressed as follows:</w:t>
      </w:r>
    </w:p>
    <w:p w14:paraId="4C089F6F" w14:textId="449A3BA2" w:rsidR="000F569C" w:rsidRPr="00C84B76" w:rsidRDefault="000F569C" w:rsidP="00C84B76">
      <w:pPr>
        <w:pStyle w:val="BodyText"/>
        <w:spacing w:before="120"/>
        <w:jc w:val="right"/>
        <w:rPr>
          <w:rFonts w:eastAsia="SimSun"/>
          <w:lang w:eastAsia="zh-CN"/>
        </w:rPr>
      </w:pPr>
      <w:r>
        <w:rPr>
          <w:rFonts w:eastAsia="SimSun"/>
          <w:lang w:eastAsia="zh-CN"/>
        </w:rPr>
        <w:sym w:font="Symbol" w:char="F044"/>
      </w:r>
      <w:r>
        <w:rPr>
          <w:rFonts w:eastAsia="SimSun"/>
          <w:lang w:eastAsia="zh-CN"/>
        </w:rPr>
        <w:t xml:space="preserve">T1 = </w:t>
      </w:r>
      <w:r>
        <w:rPr>
          <w:rFonts w:eastAsia="SimSun"/>
          <w:lang w:eastAsia="zh-CN"/>
        </w:rPr>
        <w:sym w:font="Symbol" w:char="F064"/>
      </w:r>
      <w:r>
        <w:rPr>
          <w:rFonts w:eastAsia="SimSun"/>
          <w:lang w:eastAsia="zh-CN"/>
        </w:rPr>
        <w:t xml:space="preserve">t + </w:t>
      </w:r>
      <w:r w:rsidR="00290608">
        <w:rPr>
          <w:rFonts w:eastAsia="SimSun"/>
          <w:lang w:eastAsia="zh-CN"/>
        </w:rPr>
        <w:t>T</w:t>
      </w:r>
      <w:r w:rsidR="00734380">
        <w:rPr>
          <w:rFonts w:eastAsia="SimSun"/>
          <w:vertAlign w:val="subscript"/>
          <w:lang w:eastAsia="zh-CN"/>
        </w:rPr>
        <w:t>m</w:t>
      </w:r>
      <w:r w:rsidR="00290608" w:rsidRPr="00AD73D9">
        <w:rPr>
          <w:rFonts w:eastAsia="SimSun"/>
          <w:vertAlign w:val="subscript"/>
          <w:lang w:eastAsia="zh-CN"/>
        </w:rPr>
        <w:t>a</w:t>
      </w:r>
      <w:r w:rsidR="00AD73D9" w:rsidRPr="00AD73D9">
        <w:rPr>
          <w:rFonts w:eastAsia="SimSun"/>
          <w:vertAlign w:val="subscript"/>
          <w:lang w:eastAsia="zh-CN"/>
        </w:rPr>
        <w:t>r</w:t>
      </w:r>
      <w:r w:rsidR="00290608" w:rsidRPr="00AD73D9">
        <w:rPr>
          <w:rFonts w:eastAsia="SimSun"/>
          <w:vertAlign w:val="subscript"/>
          <w:lang w:eastAsia="zh-CN"/>
        </w:rPr>
        <w:t>gin</w:t>
      </w:r>
      <w:r w:rsidR="00AD73D9" w:rsidRPr="00AD73D9">
        <w:rPr>
          <w:rFonts w:eastAsia="SimSun"/>
          <w:vertAlign w:val="subscript"/>
          <w:lang w:eastAsia="zh-CN"/>
        </w:rPr>
        <w:t>1</w:t>
      </w:r>
      <w:r w:rsidR="00C84B76">
        <w:rPr>
          <w:rFonts w:eastAsia="SimSun"/>
          <w:vertAlign w:val="subscript"/>
          <w:lang w:eastAsia="zh-CN"/>
        </w:rPr>
        <w:t xml:space="preserve">                                                                                                               </w:t>
      </w:r>
      <w:proofErr w:type="gramStart"/>
      <w:r w:rsidR="00C84B76">
        <w:rPr>
          <w:rFonts w:eastAsia="SimSun"/>
          <w:vertAlign w:val="subscript"/>
          <w:lang w:eastAsia="zh-CN"/>
        </w:rPr>
        <w:t xml:space="preserve">   </w:t>
      </w:r>
      <w:r w:rsidR="00C84B76">
        <w:rPr>
          <w:rFonts w:eastAsia="SimSun"/>
          <w:lang w:eastAsia="zh-CN"/>
        </w:rPr>
        <w:t>(</w:t>
      </w:r>
      <w:proofErr w:type="gramEnd"/>
      <w:r w:rsidR="00C84B76">
        <w:rPr>
          <w:rFonts w:eastAsia="SimSun"/>
          <w:lang w:eastAsia="zh-CN"/>
        </w:rPr>
        <w:t>1)</w:t>
      </w:r>
    </w:p>
    <w:p w14:paraId="1D96B6C6" w14:textId="3E01EF5A" w:rsidR="00C82649" w:rsidRPr="00C82649" w:rsidRDefault="00C82649" w:rsidP="00C84B76">
      <w:pPr>
        <w:pStyle w:val="BodyText"/>
        <w:spacing w:before="120"/>
        <w:jc w:val="right"/>
        <w:rPr>
          <w:rFonts w:eastAsia="SimSun"/>
          <w:lang w:eastAsia="zh-CN"/>
        </w:rPr>
      </w:pPr>
      <w:r>
        <w:rPr>
          <w:rFonts w:eastAsia="SimSun"/>
          <w:lang w:eastAsia="zh-CN"/>
        </w:rPr>
        <w:t>T</w:t>
      </w:r>
      <w:r w:rsidRPr="008C3A91">
        <w:rPr>
          <w:rFonts w:eastAsia="SimSun"/>
          <w:vertAlign w:val="subscript"/>
          <w:lang w:eastAsia="zh-CN"/>
        </w:rPr>
        <w:t>margin1</w:t>
      </w:r>
      <w:r>
        <w:rPr>
          <w:rFonts w:eastAsia="SimSun"/>
          <w:lang w:eastAsia="zh-CN"/>
        </w:rPr>
        <w:t xml:space="preserve"> = </w:t>
      </w:r>
      <w:proofErr w:type="gramStart"/>
      <w:r>
        <w:rPr>
          <w:rFonts w:eastAsia="SimSun"/>
          <w:lang w:eastAsia="zh-CN"/>
        </w:rPr>
        <w:t>MAX(</w:t>
      </w:r>
      <w:proofErr w:type="gramEnd"/>
      <w:r>
        <w:rPr>
          <w:rFonts w:eastAsia="SimSun"/>
          <w:lang w:eastAsia="zh-CN"/>
        </w:rPr>
        <w:t>T</w:t>
      </w:r>
      <w:r w:rsidRPr="00734380">
        <w:rPr>
          <w:rFonts w:eastAsia="SimSun"/>
          <w:vertAlign w:val="subscript"/>
          <w:lang w:eastAsia="zh-CN"/>
        </w:rPr>
        <w:t>margin1,UE</w:t>
      </w:r>
      <w:r>
        <w:rPr>
          <w:rFonts w:eastAsia="SimSun"/>
          <w:lang w:eastAsia="zh-CN"/>
        </w:rPr>
        <w:t>, T</w:t>
      </w:r>
      <w:r w:rsidRPr="00734380">
        <w:rPr>
          <w:rFonts w:eastAsia="SimSun"/>
          <w:vertAlign w:val="subscript"/>
          <w:lang w:eastAsia="zh-CN"/>
        </w:rPr>
        <w:t>margin</w:t>
      </w:r>
      <w:r>
        <w:rPr>
          <w:rFonts w:eastAsia="SimSun"/>
          <w:vertAlign w:val="subscript"/>
          <w:lang w:eastAsia="zh-CN"/>
        </w:rPr>
        <w:t>1</w:t>
      </w:r>
      <w:r w:rsidRPr="00734380">
        <w:rPr>
          <w:rFonts w:eastAsia="SimSun"/>
          <w:vertAlign w:val="subscript"/>
          <w:lang w:eastAsia="zh-CN"/>
        </w:rPr>
        <w:t>,BS</w:t>
      </w:r>
      <w:r>
        <w:rPr>
          <w:rFonts w:eastAsia="SimSun"/>
          <w:lang w:eastAsia="zh-CN"/>
        </w:rPr>
        <w:t>)</w:t>
      </w:r>
      <w:r w:rsidR="00C84B76">
        <w:rPr>
          <w:rFonts w:eastAsia="SimSun"/>
          <w:lang w:eastAsia="zh-CN"/>
        </w:rPr>
        <w:t xml:space="preserve">                                                          (2)</w:t>
      </w:r>
    </w:p>
    <w:p w14:paraId="429CC609" w14:textId="75C72ABE" w:rsidR="00C82649" w:rsidRDefault="00C82649" w:rsidP="002B7D55">
      <w:pPr>
        <w:pStyle w:val="BodyText"/>
        <w:spacing w:before="120" w:after="0"/>
        <w:rPr>
          <w:rFonts w:eastAsia="SimSun"/>
          <w:lang w:eastAsia="zh-CN"/>
        </w:rPr>
      </w:pPr>
      <w:r>
        <w:rPr>
          <w:rFonts w:eastAsia="SimSun"/>
          <w:lang w:eastAsia="zh-CN"/>
        </w:rPr>
        <w:t xml:space="preserve">Where: </w:t>
      </w:r>
    </w:p>
    <w:p w14:paraId="1DC8287B" w14:textId="0428DFD9" w:rsidR="007C244D" w:rsidRDefault="007C244D" w:rsidP="004A4B8D">
      <w:pPr>
        <w:pStyle w:val="BodyText"/>
        <w:numPr>
          <w:ilvl w:val="0"/>
          <w:numId w:val="31"/>
        </w:numPr>
        <w:spacing w:before="120" w:after="0"/>
        <w:ind w:left="641" w:hanging="357"/>
        <w:rPr>
          <w:rFonts w:eastAsia="SimSun"/>
          <w:lang w:eastAsia="zh-CN"/>
        </w:rPr>
      </w:pPr>
      <w:r>
        <w:rPr>
          <w:rFonts w:eastAsia="SimSun"/>
          <w:lang w:eastAsia="zh-CN"/>
        </w:rPr>
        <w:sym w:font="Symbol" w:char="F064"/>
      </w:r>
      <w:r>
        <w:rPr>
          <w:rFonts w:eastAsia="SimSun"/>
          <w:lang w:eastAsia="zh-CN"/>
        </w:rPr>
        <w:t xml:space="preserve">t = Active BWP </w:t>
      </w:r>
      <w:r w:rsidR="004A4B8D">
        <w:rPr>
          <w:rFonts w:eastAsia="SimSun"/>
          <w:lang w:eastAsia="zh-CN"/>
        </w:rPr>
        <w:t>switching delay triggering the UE to continue the ongoing measurement in pre-configured gaps.</w:t>
      </w:r>
    </w:p>
    <w:p w14:paraId="74BFC0D8" w14:textId="211FE2FF" w:rsidR="00C82649" w:rsidRDefault="009F1C8E" w:rsidP="004A4B8D">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argin1</w:t>
      </w:r>
      <w:r w:rsidR="00E3512B">
        <w:rPr>
          <w:rFonts w:eastAsia="SimSun"/>
          <w:vertAlign w:val="subscript"/>
          <w:lang w:eastAsia="zh-CN"/>
        </w:rPr>
        <w:t xml:space="preserve"> </w:t>
      </w:r>
      <w:r w:rsidR="00C82649">
        <w:rPr>
          <w:rFonts w:eastAsia="SimSun"/>
          <w:lang w:eastAsia="zh-CN"/>
        </w:rPr>
        <w:t>=</w:t>
      </w:r>
      <w:r w:rsidR="00E3512B">
        <w:rPr>
          <w:rFonts w:eastAsia="SimSun"/>
          <w:lang w:eastAsia="zh-CN"/>
        </w:rPr>
        <w:t xml:space="preserve"> </w:t>
      </w:r>
      <w:r>
        <w:rPr>
          <w:rFonts w:eastAsia="SimSun"/>
          <w:lang w:eastAsia="zh-CN"/>
        </w:rPr>
        <w:t xml:space="preserve">It is the </w:t>
      </w:r>
      <w:r w:rsidR="00144508">
        <w:rPr>
          <w:rFonts w:eastAsia="SimSun"/>
          <w:lang w:eastAsia="zh-CN"/>
        </w:rPr>
        <w:t xml:space="preserve">time to switch from gapless measurement procedure to </w:t>
      </w:r>
      <w:r>
        <w:rPr>
          <w:rFonts w:eastAsia="SimSun"/>
          <w:lang w:eastAsia="zh-CN"/>
        </w:rPr>
        <w:t>gap based measurement procedure</w:t>
      </w:r>
      <w:r w:rsidR="007C244D">
        <w:rPr>
          <w:rFonts w:eastAsia="SimSun"/>
          <w:lang w:eastAsia="zh-CN"/>
        </w:rPr>
        <w:t xml:space="preserve"> excluding </w:t>
      </w:r>
      <w:r w:rsidR="007C244D">
        <w:rPr>
          <w:rFonts w:eastAsia="SimSun"/>
          <w:lang w:eastAsia="zh-CN"/>
        </w:rPr>
        <w:sym w:font="Symbol" w:char="F064"/>
      </w:r>
      <w:r w:rsidR="007C244D">
        <w:rPr>
          <w:rFonts w:eastAsia="SimSun"/>
          <w:lang w:eastAsia="zh-CN"/>
        </w:rPr>
        <w:t>t.</w:t>
      </w:r>
    </w:p>
    <w:p w14:paraId="656DE2D0" w14:textId="579E64E5" w:rsidR="009F1C8E" w:rsidRDefault="009F1C8E" w:rsidP="004A4B8D">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proofErr w:type="gramStart"/>
      <w:r w:rsidRPr="00AD73D9">
        <w:rPr>
          <w:rFonts w:eastAsia="SimSun"/>
          <w:vertAlign w:val="subscript"/>
          <w:lang w:eastAsia="zh-CN"/>
        </w:rPr>
        <w:t>1</w:t>
      </w:r>
      <w:r>
        <w:rPr>
          <w:rFonts w:eastAsia="SimSun"/>
          <w:vertAlign w:val="subscript"/>
          <w:lang w:eastAsia="zh-CN"/>
        </w:rPr>
        <w:t>,UE</w:t>
      </w:r>
      <w:proofErr w:type="gramEnd"/>
      <w:r w:rsidR="00E3512B">
        <w:rPr>
          <w:rFonts w:eastAsia="SimSun"/>
          <w:vertAlign w:val="subscript"/>
          <w:lang w:eastAsia="zh-CN"/>
        </w:rPr>
        <w:t xml:space="preserve"> </w:t>
      </w:r>
      <w:r>
        <w:rPr>
          <w:rFonts w:eastAsia="SimSun"/>
          <w:lang w:eastAsia="zh-CN"/>
        </w:rPr>
        <w:t xml:space="preserve">= </w:t>
      </w:r>
      <w:r w:rsidR="00E3512B">
        <w:rPr>
          <w:rFonts w:eastAsia="SimSun"/>
          <w:lang w:eastAsia="zh-CN"/>
        </w:rPr>
        <w:t xml:space="preserve">It is the minimum </w:t>
      </w:r>
      <w:r>
        <w:rPr>
          <w:rFonts w:eastAsia="SimSun"/>
          <w:lang w:eastAsia="zh-CN"/>
        </w:rPr>
        <w:t>time required by the UE to switch from gapless measurement procedure to gap based measurement procedure</w:t>
      </w:r>
      <w:r w:rsidR="00E3512B">
        <w:rPr>
          <w:rFonts w:eastAsia="SimSun"/>
          <w:lang w:eastAsia="zh-CN"/>
        </w:rPr>
        <w:t xml:space="preserve"> excluding </w:t>
      </w:r>
      <w:r w:rsidR="00E3512B">
        <w:rPr>
          <w:rFonts w:eastAsia="SimSun"/>
          <w:lang w:eastAsia="zh-CN"/>
        </w:rPr>
        <w:sym w:font="Symbol" w:char="F064"/>
      </w:r>
      <w:r w:rsidR="00E3512B">
        <w:rPr>
          <w:rFonts w:eastAsia="SimSun"/>
          <w:lang w:eastAsia="zh-CN"/>
        </w:rPr>
        <w:t>t.</w:t>
      </w:r>
    </w:p>
    <w:p w14:paraId="7282D486" w14:textId="072CEA04" w:rsidR="009F1C8E" w:rsidRPr="00704C83" w:rsidRDefault="00E3512B" w:rsidP="00C82649">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proofErr w:type="gramStart"/>
      <w:r w:rsidRPr="00AD73D9">
        <w:rPr>
          <w:rFonts w:eastAsia="SimSun"/>
          <w:vertAlign w:val="subscript"/>
          <w:lang w:eastAsia="zh-CN"/>
        </w:rPr>
        <w:t>1</w:t>
      </w:r>
      <w:r>
        <w:rPr>
          <w:rFonts w:eastAsia="SimSun"/>
          <w:vertAlign w:val="subscript"/>
          <w:lang w:eastAsia="zh-CN"/>
        </w:rPr>
        <w:t>,gNB</w:t>
      </w:r>
      <w:proofErr w:type="gramEnd"/>
      <w:r>
        <w:rPr>
          <w:rFonts w:eastAsia="SimSun"/>
          <w:vertAlign w:val="subscript"/>
          <w:lang w:eastAsia="zh-CN"/>
        </w:rPr>
        <w:t xml:space="preserve"> </w:t>
      </w:r>
      <w:r>
        <w:rPr>
          <w:rFonts w:eastAsia="SimSun"/>
          <w:lang w:eastAsia="zh-CN"/>
        </w:rPr>
        <w:t xml:space="preserve">= It is the minimum time required by the serving </w:t>
      </w:r>
      <w:proofErr w:type="spellStart"/>
      <w:r>
        <w:rPr>
          <w:rFonts w:eastAsia="SimSun"/>
          <w:lang w:eastAsia="zh-CN"/>
        </w:rPr>
        <w:t>gNB</w:t>
      </w:r>
      <w:proofErr w:type="spellEnd"/>
      <w:r>
        <w:rPr>
          <w:rFonts w:eastAsia="SimSun"/>
          <w:lang w:eastAsia="zh-CN"/>
        </w:rPr>
        <w:t xml:space="preserve"> to adapt </w:t>
      </w:r>
      <w:r w:rsidR="00704C83">
        <w:rPr>
          <w:rFonts w:eastAsia="SimSun"/>
          <w:lang w:eastAsia="zh-CN"/>
        </w:rPr>
        <w:t xml:space="preserve">the scheduling (e.g. stop scheduling in unused pre-configured gaps) when the UE </w:t>
      </w:r>
      <w:r>
        <w:rPr>
          <w:rFonts w:eastAsia="SimSun"/>
          <w:lang w:eastAsia="zh-CN"/>
        </w:rPr>
        <w:t>switch</w:t>
      </w:r>
      <w:r w:rsidR="00704C83">
        <w:rPr>
          <w:rFonts w:eastAsia="SimSun"/>
          <w:lang w:eastAsia="zh-CN"/>
        </w:rPr>
        <w:t>es</w:t>
      </w:r>
      <w:r>
        <w:rPr>
          <w:rFonts w:eastAsia="SimSun"/>
          <w:lang w:eastAsia="zh-CN"/>
        </w:rPr>
        <w:t xml:space="preserve"> from gapless measurement procedure to gap based measurement procedure excluding </w:t>
      </w:r>
      <w:r>
        <w:rPr>
          <w:rFonts w:eastAsia="SimSun"/>
          <w:lang w:eastAsia="zh-CN"/>
        </w:rPr>
        <w:sym w:font="Symbol" w:char="F064"/>
      </w:r>
      <w:r>
        <w:rPr>
          <w:rFonts w:eastAsia="SimSun"/>
          <w:lang w:eastAsia="zh-CN"/>
        </w:rPr>
        <w:t>t.</w:t>
      </w:r>
    </w:p>
    <w:p w14:paraId="108AC03F" w14:textId="17F11B29" w:rsidR="00704C83" w:rsidRDefault="00704C83" w:rsidP="00704C83">
      <w:pPr>
        <w:pStyle w:val="BodyText"/>
        <w:spacing w:before="240"/>
        <w:rPr>
          <w:rFonts w:eastAsia="SimSun"/>
          <w:lang w:eastAsia="zh-CN"/>
        </w:rPr>
      </w:pPr>
      <w:r>
        <w:rPr>
          <w:rFonts w:eastAsia="SimSun"/>
          <w:lang w:eastAsia="zh-CN"/>
        </w:rPr>
        <w:t>In scenario # 2, the transition time (</w:t>
      </w:r>
      <w:r>
        <w:rPr>
          <w:rFonts w:eastAsia="SimSun"/>
          <w:lang w:eastAsia="zh-CN"/>
        </w:rPr>
        <w:sym w:font="Symbol" w:char="F044"/>
      </w:r>
      <w:r>
        <w:rPr>
          <w:rFonts w:eastAsia="SimSun"/>
          <w:lang w:eastAsia="zh-CN"/>
        </w:rPr>
        <w:t>T2) for switching from gap</w:t>
      </w:r>
      <w:r w:rsidR="00F244BE">
        <w:rPr>
          <w:rFonts w:eastAsia="SimSun"/>
          <w:lang w:eastAsia="zh-CN"/>
        </w:rPr>
        <w:t>-</w:t>
      </w:r>
      <w:r>
        <w:rPr>
          <w:rFonts w:eastAsia="SimSun"/>
          <w:lang w:eastAsia="zh-CN"/>
        </w:rPr>
        <w:t xml:space="preserve">based measurement procedure </w:t>
      </w:r>
      <w:r w:rsidR="00C52FFF">
        <w:rPr>
          <w:rFonts w:eastAsia="SimSun"/>
          <w:lang w:eastAsia="zh-CN"/>
        </w:rPr>
        <w:t xml:space="preserve">to gapless measurement procedure </w:t>
      </w:r>
      <w:r>
        <w:rPr>
          <w:rFonts w:eastAsia="SimSun"/>
          <w:lang w:eastAsia="zh-CN"/>
        </w:rPr>
        <w:t>can be expressed as follows:</w:t>
      </w:r>
    </w:p>
    <w:p w14:paraId="35FDD946" w14:textId="19CF2BDE" w:rsidR="00704C83" w:rsidRDefault="00704C83" w:rsidP="00B87535">
      <w:pPr>
        <w:pStyle w:val="BodyText"/>
        <w:spacing w:before="120"/>
        <w:jc w:val="right"/>
        <w:rPr>
          <w:rFonts w:eastAsia="SimSun"/>
          <w:vertAlign w:val="subscript"/>
          <w:lang w:eastAsia="zh-CN"/>
        </w:rPr>
      </w:pPr>
      <w:r>
        <w:rPr>
          <w:rFonts w:eastAsia="SimSun"/>
          <w:lang w:eastAsia="zh-CN"/>
        </w:rPr>
        <w:sym w:font="Symbol" w:char="F044"/>
      </w:r>
      <w:r>
        <w:rPr>
          <w:rFonts w:eastAsia="SimSun"/>
          <w:lang w:eastAsia="zh-CN"/>
        </w:rPr>
        <w:t>T</w:t>
      </w:r>
      <w:r w:rsidR="00F244BE">
        <w:rPr>
          <w:rFonts w:eastAsia="SimSun"/>
          <w:lang w:eastAsia="zh-CN"/>
        </w:rPr>
        <w:t xml:space="preserve">2 </w:t>
      </w:r>
      <w:r>
        <w:rPr>
          <w:rFonts w:eastAsia="SimSun"/>
          <w:lang w:eastAsia="zh-CN"/>
        </w:rPr>
        <w:t xml:space="preserve">= </w:t>
      </w:r>
      <w:r>
        <w:rPr>
          <w:rFonts w:eastAsia="SimSun"/>
          <w:lang w:eastAsia="zh-CN"/>
        </w:rPr>
        <w:sym w:font="Symbol" w:char="F064"/>
      </w:r>
      <w:r>
        <w:rPr>
          <w:rFonts w:eastAsia="SimSun"/>
          <w:lang w:eastAsia="zh-CN"/>
        </w:rPr>
        <w:t>t + T</w:t>
      </w:r>
      <w:r>
        <w:rPr>
          <w:rFonts w:eastAsia="SimSun"/>
          <w:vertAlign w:val="subscript"/>
          <w:lang w:eastAsia="zh-CN"/>
        </w:rPr>
        <w:t>m</w:t>
      </w:r>
      <w:r w:rsidRPr="00AD73D9">
        <w:rPr>
          <w:rFonts w:eastAsia="SimSun"/>
          <w:vertAlign w:val="subscript"/>
          <w:lang w:eastAsia="zh-CN"/>
        </w:rPr>
        <w:t>argin</w:t>
      </w:r>
      <w:r w:rsidR="00F244BE">
        <w:rPr>
          <w:rFonts w:eastAsia="SimSun"/>
          <w:vertAlign w:val="subscript"/>
          <w:lang w:eastAsia="zh-CN"/>
        </w:rPr>
        <w:t>2</w:t>
      </w:r>
      <w:r w:rsidR="00B87535">
        <w:rPr>
          <w:rFonts w:eastAsia="SimSun"/>
          <w:vertAlign w:val="subscript"/>
          <w:lang w:eastAsia="zh-CN"/>
        </w:rPr>
        <w:t xml:space="preserve">                                                                                                       </w:t>
      </w:r>
      <w:proofErr w:type="gramStart"/>
      <w:r w:rsidR="00B87535">
        <w:rPr>
          <w:rFonts w:eastAsia="SimSun"/>
          <w:vertAlign w:val="subscript"/>
          <w:lang w:eastAsia="zh-CN"/>
        </w:rPr>
        <w:t xml:space="preserve">   </w:t>
      </w:r>
      <w:r w:rsidR="00B87535" w:rsidRPr="00B87535">
        <w:rPr>
          <w:rFonts w:eastAsia="SimSun"/>
          <w:lang w:eastAsia="zh-CN"/>
        </w:rPr>
        <w:t>(</w:t>
      </w:r>
      <w:proofErr w:type="gramEnd"/>
      <w:r w:rsidR="00B87535">
        <w:rPr>
          <w:rFonts w:eastAsia="SimSun"/>
          <w:lang w:eastAsia="zh-CN"/>
        </w:rPr>
        <w:t>3</w:t>
      </w:r>
      <w:r w:rsidR="00B87535" w:rsidRPr="00B87535">
        <w:rPr>
          <w:rFonts w:eastAsia="SimSun"/>
          <w:lang w:eastAsia="zh-CN"/>
        </w:rPr>
        <w:t>)</w:t>
      </w:r>
    </w:p>
    <w:p w14:paraId="66852898" w14:textId="1A162BA0" w:rsidR="00704C83" w:rsidRPr="00C82649" w:rsidRDefault="00704C83" w:rsidP="00B87535">
      <w:pPr>
        <w:pStyle w:val="BodyText"/>
        <w:spacing w:before="120"/>
        <w:jc w:val="right"/>
        <w:rPr>
          <w:rFonts w:eastAsia="SimSun"/>
          <w:lang w:eastAsia="zh-CN"/>
        </w:rPr>
      </w:pPr>
      <w:r>
        <w:rPr>
          <w:rFonts w:eastAsia="SimSun"/>
          <w:lang w:eastAsia="zh-CN"/>
        </w:rPr>
        <w:t>T</w:t>
      </w:r>
      <w:r w:rsidRPr="008C3A91">
        <w:rPr>
          <w:rFonts w:eastAsia="SimSun"/>
          <w:vertAlign w:val="subscript"/>
          <w:lang w:eastAsia="zh-CN"/>
        </w:rPr>
        <w:t>margin</w:t>
      </w:r>
      <w:r w:rsidR="00F244BE">
        <w:rPr>
          <w:rFonts w:eastAsia="SimSun"/>
          <w:vertAlign w:val="subscript"/>
          <w:lang w:eastAsia="zh-CN"/>
        </w:rPr>
        <w:t>2</w:t>
      </w:r>
      <w:r>
        <w:rPr>
          <w:rFonts w:eastAsia="SimSun"/>
          <w:lang w:eastAsia="zh-CN"/>
        </w:rPr>
        <w:t xml:space="preserve"> = </w:t>
      </w:r>
      <w:proofErr w:type="gramStart"/>
      <w:r>
        <w:rPr>
          <w:rFonts w:eastAsia="SimSun"/>
          <w:lang w:eastAsia="zh-CN"/>
        </w:rPr>
        <w:t>MAX(</w:t>
      </w:r>
      <w:proofErr w:type="gramEnd"/>
      <w:r>
        <w:rPr>
          <w:rFonts w:eastAsia="SimSun"/>
          <w:lang w:eastAsia="zh-CN"/>
        </w:rPr>
        <w:t>T</w:t>
      </w:r>
      <w:r w:rsidRPr="00734380">
        <w:rPr>
          <w:rFonts w:eastAsia="SimSun"/>
          <w:vertAlign w:val="subscript"/>
          <w:lang w:eastAsia="zh-CN"/>
        </w:rPr>
        <w:t>margin</w:t>
      </w:r>
      <w:r w:rsidR="00F244BE">
        <w:rPr>
          <w:rFonts w:eastAsia="SimSun"/>
          <w:vertAlign w:val="subscript"/>
          <w:lang w:eastAsia="zh-CN"/>
        </w:rPr>
        <w:t>2</w:t>
      </w:r>
      <w:r w:rsidRPr="00734380">
        <w:rPr>
          <w:rFonts w:eastAsia="SimSun"/>
          <w:vertAlign w:val="subscript"/>
          <w:lang w:eastAsia="zh-CN"/>
        </w:rPr>
        <w:t>,UE</w:t>
      </w:r>
      <w:r>
        <w:rPr>
          <w:rFonts w:eastAsia="SimSun"/>
          <w:lang w:eastAsia="zh-CN"/>
        </w:rPr>
        <w:t>, T</w:t>
      </w:r>
      <w:r w:rsidRPr="00734380">
        <w:rPr>
          <w:rFonts w:eastAsia="SimSun"/>
          <w:vertAlign w:val="subscript"/>
          <w:lang w:eastAsia="zh-CN"/>
        </w:rPr>
        <w:t>margin</w:t>
      </w:r>
      <w:r w:rsidR="00F244BE">
        <w:rPr>
          <w:rFonts w:eastAsia="SimSun"/>
          <w:vertAlign w:val="subscript"/>
          <w:lang w:eastAsia="zh-CN"/>
        </w:rPr>
        <w:t>2</w:t>
      </w:r>
      <w:r w:rsidRPr="00734380">
        <w:rPr>
          <w:rFonts w:eastAsia="SimSun"/>
          <w:vertAlign w:val="subscript"/>
          <w:lang w:eastAsia="zh-CN"/>
        </w:rPr>
        <w:t>,BS</w:t>
      </w:r>
      <w:r>
        <w:rPr>
          <w:rFonts w:eastAsia="SimSun"/>
          <w:lang w:eastAsia="zh-CN"/>
        </w:rPr>
        <w:t>)</w:t>
      </w:r>
      <w:r w:rsidR="00B87535">
        <w:rPr>
          <w:rFonts w:eastAsia="SimSun"/>
          <w:lang w:eastAsia="zh-CN"/>
        </w:rPr>
        <w:t xml:space="preserve">                                                     (4)</w:t>
      </w:r>
    </w:p>
    <w:p w14:paraId="1D734B14" w14:textId="77777777" w:rsidR="00704C83" w:rsidRDefault="00704C83" w:rsidP="0081152D">
      <w:pPr>
        <w:pStyle w:val="BodyText"/>
        <w:spacing w:before="120" w:after="0"/>
        <w:rPr>
          <w:rFonts w:eastAsia="SimSun"/>
          <w:lang w:eastAsia="zh-CN"/>
        </w:rPr>
      </w:pPr>
      <w:r>
        <w:rPr>
          <w:rFonts w:eastAsia="SimSun"/>
          <w:lang w:eastAsia="zh-CN"/>
        </w:rPr>
        <w:t xml:space="preserve">Where: </w:t>
      </w:r>
    </w:p>
    <w:p w14:paraId="6B13FB68" w14:textId="24A91CDC" w:rsidR="00704C83" w:rsidRDefault="00704C83" w:rsidP="00704C83">
      <w:pPr>
        <w:pStyle w:val="BodyText"/>
        <w:numPr>
          <w:ilvl w:val="0"/>
          <w:numId w:val="31"/>
        </w:numPr>
        <w:spacing w:before="120" w:after="0"/>
        <w:ind w:left="641" w:hanging="357"/>
        <w:rPr>
          <w:rFonts w:eastAsia="SimSun"/>
          <w:lang w:eastAsia="zh-CN"/>
        </w:rPr>
      </w:pPr>
      <w:r>
        <w:rPr>
          <w:rFonts w:eastAsia="SimSun"/>
          <w:lang w:eastAsia="zh-CN"/>
        </w:rPr>
        <w:sym w:font="Symbol" w:char="F064"/>
      </w:r>
      <w:r>
        <w:rPr>
          <w:rFonts w:eastAsia="SimSun"/>
          <w:lang w:eastAsia="zh-CN"/>
        </w:rPr>
        <w:t xml:space="preserve">t = Active BWP switching delay triggering the UE to continue the ongoing measurement in pre-configured </w:t>
      </w:r>
      <w:r w:rsidR="00B33AF7">
        <w:rPr>
          <w:rFonts w:eastAsia="SimSun"/>
          <w:lang w:eastAsia="zh-CN"/>
        </w:rPr>
        <w:t xml:space="preserve">without </w:t>
      </w:r>
      <w:r>
        <w:rPr>
          <w:rFonts w:eastAsia="SimSun"/>
          <w:lang w:eastAsia="zh-CN"/>
        </w:rPr>
        <w:t>gaps.</w:t>
      </w:r>
    </w:p>
    <w:p w14:paraId="78A0A702" w14:textId="38D515D5" w:rsidR="00704C83" w:rsidRDefault="00704C83" w:rsidP="00704C83">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r w:rsidR="00B33AF7">
        <w:rPr>
          <w:rFonts w:eastAsia="SimSun"/>
          <w:vertAlign w:val="subscript"/>
          <w:lang w:eastAsia="zh-CN"/>
        </w:rPr>
        <w:t>2</w:t>
      </w:r>
      <w:r>
        <w:rPr>
          <w:rFonts w:eastAsia="SimSun"/>
          <w:vertAlign w:val="subscript"/>
          <w:lang w:eastAsia="zh-CN"/>
        </w:rPr>
        <w:t xml:space="preserve"> </w:t>
      </w:r>
      <w:r>
        <w:rPr>
          <w:rFonts w:eastAsia="SimSun"/>
          <w:lang w:eastAsia="zh-CN"/>
        </w:rPr>
        <w:t>= It is the time to switch from gap</w:t>
      </w:r>
      <w:r w:rsidR="00B33AF7">
        <w:rPr>
          <w:rFonts w:eastAsia="SimSun"/>
          <w:lang w:eastAsia="zh-CN"/>
        </w:rPr>
        <w:t xml:space="preserve">-based </w:t>
      </w:r>
      <w:r>
        <w:rPr>
          <w:rFonts w:eastAsia="SimSun"/>
          <w:lang w:eastAsia="zh-CN"/>
        </w:rPr>
        <w:t>measurement procedure to gap</w:t>
      </w:r>
      <w:r w:rsidR="00B33AF7">
        <w:rPr>
          <w:rFonts w:eastAsia="SimSun"/>
          <w:lang w:eastAsia="zh-CN"/>
        </w:rPr>
        <w:t xml:space="preserve">less </w:t>
      </w:r>
      <w:r>
        <w:rPr>
          <w:rFonts w:eastAsia="SimSun"/>
          <w:lang w:eastAsia="zh-CN"/>
        </w:rPr>
        <w:t xml:space="preserve">measurement procedure excluding </w:t>
      </w:r>
      <w:r>
        <w:rPr>
          <w:rFonts w:eastAsia="SimSun"/>
          <w:lang w:eastAsia="zh-CN"/>
        </w:rPr>
        <w:sym w:font="Symbol" w:char="F064"/>
      </w:r>
      <w:r>
        <w:rPr>
          <w:rFonts w:eastAsia="SimSun"/>
          <w:lang w:eastAsia="zh-CN"/>
        </w:rPr>
        <w:t>t.</w:t>
      </w:r>
    </w:p>
    <w:p w14:paraId="4633FD06" w14:textId="38F274B3" w:rsidR="00704C83" w:rsidRDefault="00704C83" w:rsidP="00704C83">
      <w:pPr>
        <w:pStyle w:val="BodyText"/>
        <w:numPr>
          <w:ilvl w:val="0"/>
          <w:numId w:val="31"/>
        </w:numPr>
        <w:spacing w:before="120" w:after="0"/>
        <w:ind w:left="641" w:hanging="357"/>
        <w:rPr>
          <w:rFonts w:eastAsia="SimSun"/>
          <w:lang w:eastAsia="zh-CN"/>
        </w:rPr>
      </w:pPr>
      <w:r>
        <w:rPr>
          <w:rFonts w:eastAsia="SimSun"/>
          <w:lang w:eastAsia="zh-CN"/>
        </w:rPr>
        <w:t>T</w:t>
      </w:r>
      <w:r>
        <w:rPr>
          <w:rFonts w:eastAsia="SimSun"/>
          <w:vertAlign w:val="subscript"/>
          <w:lang w:eastAsia="zh-CN"/>
        </w:rPr>
        <w:t>m</w:t>
      </w:r>
      <w:r w:rsidRPr="00AD73D9">
        <w:rPr>
          <w:rFonts w:eastAsia="SimSun"/>
          <w:vertAlign w:val="subscript"/>
          <w:lang w:eastAsia="zh-CN"/>
        </w:rPr>
        <w:t>argin</w:t>
      </w:r>
      <w:proofErr w:type="gramStart"/>
      <w:r w:rsidR="00B33AF7">
        <w:rPr>
          <w:rFonts w:eastAsia="SimSun"/>
          <w:vertAlign w:val="subscript"/>
          <w:lang w:eastAsia="zh-CN"/>
        </w:rPr>
        <w:t>2</w:t>
      </w:r>
      <w:r>
        <w:rPr>
          <w:rFonts w:eastAsia="SimSun"/>
          <w:vertAlign w:val="subscript"/>
          <w:lang w:eastAsia="zh-CN"/>
        </w:rPr>
        <w:t>,UE</w:t>
      </w:r>
      <w:proofErr w:type="gramEnd"/>
      <w:r>
        <w:rPr>
          <w:rFonts w:eastAsia="SimSun"/>
          <w:vertAlign w:val="subscript"/>
          <w:lang w:eastAsia="zh-CN"/>
        </w:rPr>
        <w:t xml:space="preserve"> </w:t>
      </w:r>
      <w:r>
        <w:rPr>
          <w:rFonts w:eastAsia="SimSun"/>
          <w:lang w:eastAsia="zh-CN"/>
        </w:rPr>
        <w:t xml:space="preserve">= It is the minimum time required by the UE to switch from </w:t>
      </w:r>
      <w:r w:rsidR="00B33AF7">
        <w:rPr>
          <w:rFonts w:eastAsia="SimSun"/>
          <w:lang w:eastAsia="zh-CN"/>
        </w:rPr>
        <w:t xml:space="preserve">gap-based measurement procedure to gapless measurement procedure excluding </w:t>
      </w:r>
      <w:r w:rsidR="00B33AF7">
        <w:rPr>
          <w:rFonts w:eastAsia="SimSun"/>
          <w:lang w:eastAsia="zh-CN"/>
        </w:rPr>
        <w:sym w:font="Symbol" w:char="F064"/>
      </w:r>
      <w:r w:rsidR="00B33AF7">
        <w:rPr>
          <w:rFonts w:eastAsia="SimSun"/>
          <w:lang w:eastAsia="zh-CN"/>
        </w:rPr>
        <w:t>t</w:t>
      </w:r>
      <w:r>
        <w:rPr>
          <w:rFonts w:eastAsia="SimSun"/>
          <w:lang w:eastAsia="zh-CN"/>
        </w:rPr>
        <w:t>.</w:t>
      </w:r>
    </w:p>
    <w:p w14:paraId="0765F904" w14:textId="42EE0058" w:rsidR="008C3A91" w:rsidRDefault="00704C83" w:rsidP="003945FD">
      <w:pPr>
        <w:pStyle w:val="BodyText"/>
        <w:numPr>
          <w:ilvl w:val="0"/>
          <w:numId w:val="31"/>
        </w:numPr>
        <w:spacing w:before="120" w:after="0"/>
        <w:ind w:left="641" w:hanging="357"/>
        <w:rPr>
          <w:rFonts w:eastAsia="SimSun"/>
          <w:lang w:eastAsia="zh-CN"/>
        </w:rPr>
      </w:pPr>
      <w:r>
        <w:rPr>
          <w:rFonts w:eastAsia="SimSun"/>
          <w:lang w:eastAsia="zh-CN"/>
        </w:rPr>
        <w:lastRenderedPageBreak/>
        <w:t>T</w:t>
      </w:r>
      <w:r>
        <w:rPr>
          <w:rFonts w:eastAsia="SimSun"/>
          <w:vertAlign w:val="subscript"/>
          <w:lang w:eastAsia="zh-CN"/>
        </w:rPr>
        <w:t>m</w:t>
      </w:r>
      <w:r w:rsidRPr="00AD73D9">
        <w:rPr>
          <w:rFonts w:eastAsia="SimSun"/>
          <w:vertAlign w:val="subscript"/>
          <w:lang w:eastAsia="zh-CN"/>
        </w:rPr>
        <w:t>argin</w:t>
      </w:r>
      <w:proofErr w:type="gramStart"/>
      <w:r w:rsidR="00B33AF7">
        <w:rPr>
          <w:rFonts w:eastAsia="SimSun"/>
          <w:vertAlign w:val="subscript"/>
          <w:lang w:eastAsia="zh-CN"/>
        </w:rPr>
        <w:t>2</w:t>
      </w:r>
      <w:r>
        <w:rPr>
          <w:rFonts w:eastAsia="SimSun"/>
          <w:vertAlign w:val="subscript"/>
          <w:lang w:eastAsia="zh-CN"/>
        </w:rPr>
        <w:t>,gNB</w:t>
      </w:r>
      <w:proofErr w:type="gramEnd"/>
      <w:r>
        <w:rPr>
          <w:rFonts w:eastAsia="SimSun"/>
          <w:vertAlign w:val="subscript"/>
          <w:lang w:eastAsia="zh-CN"/>
        </w:rPr>
        <w:t xml:space="preserve"> </w:t>
      </w:r>
      <w:r>
        <w:rPr>
          <w:rFonts w:eastAsia="SimSun"/>
          <w:lang w:eastAsia="zh-CN"/>
        </w:rPr>
        <w:t xml:space="preserve">= It is the minimum time required by the serving </w:t>
      </w:r>
      <w:proofErr w:type="spellStart"/>
      <w:r>
        <w:rPr>
          <w:rFonts w:eastAsia="SimSun"/>
          <w:lang w:eastAsia="zh-CN"/>
        </w:rPr>
        <w:t>gNB</w:t>
      </w:r>
      <w:proofErr w:type="spellEnd"/>
      <w:r>
        <w:rPr>
          <w:rFonts w:eastAsia="SimSun"/>
          <w:lang w:eastAsia="zh-CN"/>
        </w:rPr>
        <w:t xml:space="preserve"> to adapt the scheduling (e.g. stop scheduling in unused pre-configured gaps) </w:t>
      </w:r>
      <w:r w:rsidR="00B33AF7">
        <w:rPr>
          <w:rFonts w:eastAsia="SimSun"/>
          <w:lang w:eastAsia="zh-CN"/>
        </w:rPr>
        <w:t xml:space="preserve">excluding </w:t>
      </w:r>
      <w:r w:rsidR="00B33AF7">
        <w:rPr>
          <w:rFonts w:eastAsia="SimSun"/>
          <w:lang w:eastAsia="zh-CN"/>
        </w:rPr>
        <w:sym w:font="Symbol" w:char="F064"/>
      </w:r>
      <w:r w:rsidR="00B33AF7">
        <w:rPr>
          <w:rFonts w:eastAsia="SimSun"/>
          <w:lang w:eastAsia="zh-CN"/>
        </w:rPr>
        <w:t xml:space="preserve">t </w:t>
      </w:r>
      <w:r>
        <w:rPr>
          <w:rFonts w:eastAsia="SimSun"/>
          <w:lang w:eastAsia="zh-CN"/>
        </w:rPr>
        <w:t xml:space="preserve">when the UE switches from </w:t>
      </w:r>
      <w:r w:rsidR="00B33AF7">
        <w:rPr>
          <w:rFonts w:eastAsia="SimSun"/>
          <w:lang w:eastAsia="zh-CN"/>
        </w:rPr>
        <w:t>gap-based measurement procedure to gapless measurement procedure</w:t>
      </w:r>
      <w:r>
        <w:rPr>
          <w:rFonts w:eastAsia="SimSun"/>
          <w:lang w:eastAsia="zh-CN"/>
        </w:rPr>
        <w:t>.</w:t>
      </w:r>
    </w:p>
    <w:p w14:paraId="3496E22D" w14:textId="2D308987" w:rsidR="001643FA" w:rsidRDefault="001643FA" w:rsidP="00F71548">
      <w:pPr>
        <w:pStyle w:val="BodyText"/>
        <w:numPr>
          <w:ilvl w:val="0"/>
          <w:numId w:val="30"/>
        </w:numPr>
        <w:spacing w:before="240"/>
        <w:ind w:left="357" w:hanging="357"/>
        <w:rPr>
          <w:rFonts w:eastAsia="SimSun"/>
          <w:lang w:eastAsia="zh-CN"/>
        </w:rPr>
      </w:pPr>
      <w:r w:rsidRPr="00D168BA">
        <w:rPr>
          <w:rFonts w:eastAsia="SimSun"/>
          <w:b/>
          <w:bCs/>
          <w:lang w:eastAsia="zh-CN"/>
        </w:rPr>
        <w:t xml:space="preserve">Observation # </w:t>
      </w:r>
      <w:r>
        <w:rPr>
          <w:rFonts w:eastAsia="SimSun"/>
          <w:b/>
          <w:bCs/>
          <w:lang w:eastAsia="zh-CN"/>
        </w:rPr>
        <w:t>3</w:t>
      </w:r>
      <w:r>
        <w:rPr>
          <w:rFonts w:eastAsia="SimSun"/>
          <w:lang w:eastAsia="zh-CN"/>
        </w:rPr>
        <w:t xml:space="preserve">: </w:t>
      </w:r>
      <w:r w:rsidR="00D52506">
        <w:rPr>
          <w:rFonts w:eastAsia="SimSun"/>
          <w:lang w:eastAsia="zh-CN"/>
        </w:rPr>
        <w:t xml:space="preserve">The UE needs </w:t>
      </w:r>
      <w:r w:rsidR="001A024B">
        <w:rPr>
          <w:rFonts w:eastAsia="SimSun"/>
          <w:lang w:eastAsia="zh-CN"/>
        </w:rPr>
        <w:t xml:space="preserve">some </w:t>
      </w:r>
      <w:r w:rsidR="00D52506">
        <w:rPr>
          <w:rFonts w:eastAsia="SimSun"/>
          <w:lang w:eastAsia="zh-CN"/>
        </w:rPr>
        <w:t xml:space="preserve">transition time </w:t>
      </w:r>
      <w:r w:rsidR="001A024B">
        <w:rPr>
          <w:rFonts w:eastAsia="SimSun"/>
          <w:lang w:eastAsia="zh-CN"/>
        </w:rPr>
        <w:t>(</w:t>
      </w:r>
      <w:r w:rsidR="001A024B">
        <w:rPr>
          <w:rFonts w:eastAsia="SimSun"/>
          <w:lang w:eastAsia="zh-CN"/>
        </w:rPr>
        <w:sym w:font="Symbol" w:char="F044"/>
      </w:r>
      <w:r w:rsidR="001A024B">
        <w:rPr>
          <w:rFonts w:eastAsia="SimSun"/>
          <w:lang w:eastAsia="zh-CN"/>
        </w:rPr>
        <w:t xml:space="preserve">T) </w:t>
      </w:r>
      <w:r w:rsidR="00F71548">
        <w:rPr>
          <w:rFonts w:eastAsia="SimSun"/>
          <w:lang w:eastAsia="zh-CN"/>
        </w:rPr>
        <w:t xml:space="preserve">to continue the ongoing measurement when </w:t>
      </w:r>
      <w:r w:rsidR="00F71548" w:rsidRPr="00E53317">
        <w:rPr>
          <w:rFonts w:eastAsia="SimSun"/>
          <w:lang w:eastAsia="zh-CN"/>
        </w:rPr>
        <w:t>active BWP switch</w:t>
      </w:r>
      <w:r w:rsidR="00F71548">
        <w:rPr>
          <w:rFonts w:eastAsia="SimSun"/>
          <w:lang w:eastAsia="zh-CN"/>
        </w:rPr>
        <w:t xml:space="preserve">ing requires the UE to </w:t>
      </w:r>
      <w:r w:rsidR="00D52506">
        <w:rPr>
          <w:rFonts w:eastAsia="SimSun"/>
          <w:lang w:eastAsia="zh-CN"/>
        </w:rPr>
        <w:t>switch</w:t>
      </w:r>
      <w:r w:rsidR="00F71548">
        <w:rPr>
          <w:rFonts w:eastAsia="SimSun"/>
          <w:lang w:eastAsia="zh-CN"/>
        </w:rPr>
        <w:t xml:space="preserve"> between gap-based measurement procedure and gapless measurement procedure</w:t>
      </w:r>
      <w:r>
        <w:rPr>
          <w:rFonts w:eastAsia="SimSun"/>
          <w:lang w:eastAsia="zh-CN"/>
        </w:rPr>
        <w:t>.</w:t>
      </w:r>
    </w:p>
    <w:p w14:paraId="62A2D05B" w14:textId="693EB974" w:rsidR="00C22E1B" w:rsidRDefault="001F0F24" w:rsidP="00E17464">
      <w:pPr>
        <w:pStyle w:val="BodyText"/>
        <w:numPr>
          <w:ilvl w:val="0"/>
          <w:numId w:val="30"/>
        </w:numPr>
        <w:spacing w:before="240" w:after="0"/>
        <w:ind w:left="357" w:hanging="357"/>
        <w:rPr>
          <w:rFonts w:eastAsia="SimSun"/>
          <w:lang w:eastAsia="zh-CN"/>
        </w:rPr>
      </w:pPr>
      <w:r>
        <w:rPr>
          <w:rFonts w:eastAsia="SimSun"/>
          <w:b/>
          <w:bCs/>
          <w:lang w:eastAsia="zh-CN"/>
        </w:rPr>
        <w:t>Proposal</w:t>
      </w:r>
      <w:r w:rsidR="00C22E1B" w:rsidRPr="00D168BA">
        <w:rPr>
          <w:rFonts w:eastAsia="SimSun"/>
          <w:b/>
          <w:bCs/>
          <w:lang w:eastAsia="zh-CN"/>
        </w:rPr>
        <w:t xml:space="preserve"> # </w:t>
      </w:r>
      <w:r w:rsidR="00C22E1B">
        <w:rPr>
          <w:rFonts w:eastAsia="SimSun"/>
          <w:b/>
          <w:bCs/>
          <w:lang w:eastAsia="zh-CN"/>
        </w:rPr>
        <w:t>3</w:t>
      </w:r>
      <w:r w:rsidR="00C22E1B">
        <w:rPr>
          <w:rFonts w:eastAsia="SimSun"/>
          <w:lang w:eastAsia="zh-CN"/>
        </w:rPr>
        <w:t>: The transition time (</w:t>
      </w:r>
      <w:r w:rsidR="00C22E1B">
        <w:rPr>
          <w:rFonts w:eastAsia="SimSun"/>
          <w:lang w:eastAsia="zh-CN"/>
        </w:rPr>
        <w:sym w:font="Symbol" w:char="F044"/>
      </w:r>
      <w:r w:rsidR="00C22E1B">
        <w:rPr>
          <w:rFonts w:eastAsia="SimSun"/>
          <w:lang w:eastAsia="zh-CN"/>
        </w:rPr>
        <w:t>T</w:t>
      </w:r>
      <w:r>
        <w:rPr>
          <w:rFonts w:eastAsia="SimSun"/>
          <w:lang w:eastAsia="zh-CN"/>
        </w:rPr>
        <w:t>1</w:t>
      </w:r>
      <w:r w:rsidR="00C22E1B">
        <w:rPr>
          <w:rFonts w:eastAsia="SimSun"/>
          <w:lang w:eastAsia="zh-CN"/>
        </w:rPr>
        <w:t>)</w:t>
      </w:r>
      <w:r w:rsidR="00842D1F">
        <w:rPr>
          <w:rFonts w:eastAsia="SimSun"/>
          <w:lang w:eastAsia="zh-CN"/>
        </w:rPr>
        <w:t xml:space="preserve">, </w:t>
      </w:r>
      <w:r w:rsidR="00C22E1B">
        <w:rPr>
          <w:rFonts w:eastAsia="SimSun"/>
          <w:lang w:eastAsia="zh-CN"/>
        </w:rPr>
        <w:t xml:space="preserve">to continue the ongoing measurement when </w:t>
      </w:r>
      <w:r w:rsidR="00C22E1B" w:rsidRPr="00E53317">
        <w:rPr>
          <w:rFonts w:eastAsia="SimSun"/>
          <w:lang w:eastAsia="zh-CN"/>
        </w:rPr>
        <w:t>active BWP switch</w:t>
      </w:r>
      <w:r w:rsidR="00C22E1B">
        <w:rPr>
          <w:rFonts w:eastAsia="SimSun"/>
          <w:lang w:eastAsia="zh-CN"/>
        </w:rPr>
        <w:t xml:space="preserve">ing requires the UE to switch </w:t>
      </w:r>
      <w:r>
        <w:rPr>
          <w:rFonts w:eastAsia="SimSun"/>
          <w:lang w:eastAsia="zh-CN"/>
        </w:rPr>
        <w:t xml:space="preserve">from </w:t>
      </w:r>
      <w:r w:rsidR="006500FF">
        <w:rPr>
          <w:rFonts w:eastAsia="SimSun"/>
          <w:lang w:eastAsia="zh-CN"/>
        </w:rPr>
        <w:t xml:space="preserve">gapless </w:t>
      </w:r>
      <w:r w:rsidR="00C22E1B">
        <w:rPr>
          <w:rFonts w:eastAsia="SimSun"/>
          <w:lang w:eastAsia="zh-CN"/>
        </w:rPr>
        <w:t xml:space="preserve">measurement procedure </w:t>
      </w:r>
      <w:r w:rsidR="006500FF">
        <w:rPr>
          <w:rFonts w:eastAsia="SimSun"/>
          <w:lang w:eastAsia="zh-CN"/>
        </w:rPr>
        <w:t xml:space="preserve">to gap based </w:t>
      </w:r>
      <w:r w:rsidR="00C22E1B">
        <w:rPr>
          <w:rFonts w:eastAsia="SimSun"/>
          <w:lang w:eastAsia="zh-CN"/>
        </w:rPr>
        <w:t>measurement procedure</w:t>
      </w:r>
      <w:r w:rsidR="00842D1F">
        <w:rPr>
          <w:rFonts w:eastAsia="SimSun"/>
          <w:lang w:eastAsia="zh-CN"/>
        </w:rPr>
        <w:t xml:space="preserve">, </w:t>
      </w:r>
      <w:r w:rsidR="006500FF">
        <w:rPr>
          <w:rFonts w:eastAsia="SimSun"/>
          <w:lang w:eastAsia="zh-CN"/>
        </w:rPr>
        <w:t xml:space="preserve">consists of active BWP switching </w:t>
      </w:r>
      <w:r w:rsidR="00E15BD7">
        <w:rPr>
          <w:rFonts w:eastAsia="SimSun"/>
          <w:lang w:eastAsia="zh-CN"/>
        </w:rPr>
        <w:t>delay (</w:t>
      </w:r>
      <w:r w:rsidR="00E15BD7">
        <w:rPr>
          <w:rFonts w:eastAsia="SimSun"/>
          <w:lang w:eastAsia="zh-CN"/>
        </w:rPr>
        <w:sym w:font="Symbol" w:char="F064"/>
      </w:r>
      <w:r w:rsidR="00E15BD7">
        <w:rPr>
          <w:rFonts w:eastAsia="SimSun"/>
          <w:lang w:eastAsia="zh-CN"/>
        </w:rPr>
        <w:t xml:space="preserve">t) </w:t>
      </w:r>
      <w:r w:rsidR="006500FF">
        <w:rPr>
          <w:rFonts w:eastAsia="SimSun"/>
          <w:lang w:eastAsia="zh-CN"/>
        </w:rPr>
        <w:t xml:space="preserve">and </w:t>
      </w:r>
      <w:r w:rsidR="00E15BD7">
        <w:rPr>
          <w:rFonts w:eastAsia="SimSun"/>
          <w:lang w:eastAsia="zh-CN"/>
        </w:rPr>
        <w:t xml:space="preserve">the maximum </w:t>
      </w:r>
      <w:r w:rsidR="009E06F6">
        <w:rPr>
          <w:rFonts w:eastAsia="SimSun"/>
          <w:lang w:eastAsia="zh-CN"/>
        </w:rPr>
        <w:t xml:space="preserve">of the </w:t>
      </w:r>
      <w:r w:rsidR="006500FF">
        <w:rPr>
          <w:rFonts w:eastAsia="SimSun"/>
          <w:lang w:eastAsia="zh-CN"/>
        </w:rPr>
        <w:t xml:space="preserve">margin </w:t>
      </w:r>
      <w:r w:rsidR="003F042C">
        <w:rPr>
          <w:rFonts w:eastAsia="SimSun"/>
          <w:lang w:eastAsia="zh-CN"/>
        </w:rPr>
        <w:t xml:space="preserve">needed </w:t>
      </w:r>
      <w:r w:rsidR="00E15BD7">
        <w:rPr>
          <w:rFonts w:eastAsia="SimSun"/>
          <w:lang w:eastAsia="zh-CN"/>
        </w:rPr>
        <w:t>by the UE (T</w:t>
      </w:r>
      <w:r w:rsidR="00E15BD7" w:rsidRPr="00E15BD7">
        <w:rPr>
          <w:rFonts w:eastAsia="SimSun"/>
          <w:vertAlign w:val="subscript"/>
          <w:lang w:eastAsia="zh-CN"/>
        </w:rPr>
        <w:t>margin1, UE</w:t>
      </w:r>
      <w:r w:rsidR="00E15BD7">
        <w:rPr>
          <w:rFonts w:eastAsia="SimSun"/>
          <w:lang w:eastAsia="zh-CN"/>
        </w:rPr>
        <w:t xml:space="preserve">) and </w:t>
      </w:r>
      <w:r w:rsidR="003F042C">
        <w:rPr>
          <w:rFonts w:eastAsia="SimSun"/>
          <w:lang w:eastAsia="zh-CN"/>
        </w:rPr>
        <w:t xml:space="preserve">the margin needed by </w:t>
      </w:r>
      <w:proofErr w:type="spellStart"/>
      <w:r w:rsidR="00E15BD7">
        <w:rPr>
          <w:rFonts w:eastAsia="SimSun"/>
          <w:lang w:eastAsia="zh-CN"/>
        </w:rPr>
        <w:t>gNB</w:t>
      </w:r>
      <w:proofErr w:type="spellEnd"/>
      <w:r w:rsidR="00E15BD7">
        <w:rPr>
          <w:rFonts w:eastAsia="SimSun"/>
          <w:lang w:eastAsia="zh-CN"/>
        </w:rPr>
        <w:t xml:space="preserve"> </w:t>
      </w:r>
      <w:r w:rsidR="003F042C">
        <w:rPr>
          <w:rFonts w:eastAsia="SimSun"/>
          <w:lang w:eastAsia="zh-CN"/>
        </w:rPr>
        <w:t>(T</w:t>
      </w:r>
      <w:r w:rsidR="003F042C" w:rsidRPr="00E15BD7">
        <w:rPr>
          <w:rFonts w:eastAsia="SimSun"/>
          <w:vertAlign w:val="subscript"/>
          <w:lang w:eastAsia="zh-CN"/>
        </w:rPr>
        <w:t xml:space="preserve">margin1, </w:t>
      </w:r>
      <w:proofErr w:type="spellStart"/>
      <w:r w:rsidR="003F042C">
        <w:rPr>
          <w:rFonts w:eastAsia="SimSun"/>
          <w:vertAlign w:val="subscript"/>
          <w:lang w:eastAsia="zh-CN"/>
        </w:rPr>
        <w:t>gNB</w:t>
      </w:r>
      <w:proofErr w:type="spellEnd"/>
      <w:r w:rsidR="003F042C">
        <w:rPr>
          <w:rFonts w:eastAsia="SimSun"/>
          <w:lang w:eastAsia="zh-CN"/>
        </w:rPr>
        <w:t>)</w:t>
      </w:r>
      <w:r w:rsidR="00D4088E">
        <w:rPr>
          <w:rFonts w:eastAsia="SimSun"/>
          <w:lang w:eastAsia="zh-CN"/>
        </w:rPr>
        <w:t>; where T</w:t>
      </w:r>
      <w:r w:rsidR="00D4088E" w:rsidRPr="00E15BD7">
        <w:rPr>
          <w:rFonts w:eastAsia="SimSun"/>
          <w:vertAlign w:val="subscript"/>
          <w:lang w:eastAsia="zh-CN"/>
        </w:rPr>
        <w:t>margin1, UE</w:t>
      </w:r>
      <w:r w:rsidR="00D4088E">
        <w:rPr>
          <w:rFonts w:eastAsia="SimSun"/>
          <w:lang w:eastAsia="zh-CN"/>
        </w:rPr>
        <w:t xml:space="preserve"> a</w:t>
      </w:r>
      <w:r w:rsidR="003F042C">
        <w:rPr>
          <w:rFonts w:eastAsia="SimSun"/>
          <w:lang w:eastAsia="zh-CN"/>
        </w:rPr>
        <w:t xml:space="preserve">nd </w:t>
      </w:r>
      <w:r w:rsidR="00D4088E">
        <w:rPr>
          <w:rFonts w:eastAsia="SimSun"/>
          <w:lang w:eastAsia="zh-CN"/>
        </w:rPr>
        <w:t>T</w:t>
      </w:r>
      <w:r w:rsidR="00D4088E" w:rsidRPr="00E15BD7">
        <w:rPr>
          <w:rFonts w:eastAsia="SimSun"/>
          <w:vertAlign w:val="subscript"/>
          <w:lang w:eastAsia="zh-CN"/>
        </w:rPr>
        <w:t xml:space="preserve">margin1, </w:t>
      </w:r>
      <w:proofErr w:type="spellStart"/>
      <w:r w:rsidR="00D4088E">
        <w:rPr>
          <w:rFonts w:eastAsia="SimSun"/>
          <w:vertAlign w:val="subscript"/>
          <w:lang w:eastAsia="zh-CN"/>
        </w:rPr>
        <w:t>gNB</w:t>
      </w:r>
      <w:proofErr w:type="spellEnd"/>
      <w:r w:rsidR="00D4088E">
        <w:rPr>
          <w:rFonts w:eastAsia="SimSun"/>
          <w:lang w:eastAsia="zh-CN"/>
        </w:rPr>
        <w:t xml:space="preserve"> a</w:t>
      </w:r>
      <w:r w:rsidR="003F042C">
        <w:rPr>
          <w:rFonts w:eastAsia="SimSun"/>
          <w:lang w:eastAsia="zh-CN"/>
        </w:rPr>
        <w:t>re FFS</w:t>
      </w:r>
      <w:r w:rsidR="00D4088E">
        <w:rPr>
          <w:rFonts w:eastAsia="SimSun"/>
          <w:lang w:eastAsia="zh-CN"/>
        </w:rPr>
        <w:t>.</w:t>
      </w:r>
    </w:p>
    <w:p w14:paraId="36D8C1FD" w14:textId="155B08F9" w:rsidR="001643FA" w:rsidRPr="00CF157F" w:rsidRDefault="00E17464" w:rsidP="00CF157F">
      <w:pPr>
        <w:pStyle w:val="BodyText"/>
        <w:numPr>
          <w:ilvl w:val="0"/>
          <w:numId w:val="30"/>
        </w:numPr>
        <w:spacing w:before="24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4D5018">
        <w:rPr>
          <w:rFonts w:eastAsia="SimSun"/>
          <w:b/>
          <w:bCs/>
          <w:lang w:eastAsia="zh-CN"/>
        </w:rPr>
        <w:t>4</w:t>
      </w:r>
      <w:r>
        <w:rPr>
          <w:rFonts w:eastAsia="SimSun"/>
          <w:lang w:eastAsia="zh-CN"/>
        </w:rPr>
        <w:t>: The transition time (</w:t>
      </w:r>
      <w:r>
        <w:rPr>
          <w:rFonts w:eastAsia="SimSun"/>
          <w:lang w:eastAsia="zh-CN"/>
        </w:rPr>
        <w:sym w:font="Symbol" w:char="F044"/>
      </w:r>
      <w:r>
        <w:rPr>
          <w:rFonts w:eastAsia="SimSun"/>
          <w:lang w:eastAsia="zh-CN"/>
        </w:rPr>
        <w:t>T</w:t>
      </w:r>
      <w:r w:rsidR="004D5018">
        <w:rPr>
          <w:rFonts w:eastAsia="SimSun"/>
          <w:lang w:eastAsia="zh-CN"/>
        </w:rPr>
        <w:t>2</w:t>
      </w:r>
      <w:r>
        <w:rPr>
          <w:rFonts w:eastAsia="SimSun"/>
          <w:lang w:eastAsia="zh-CN"/>
        </w:rPr>
        <w:t>)</w:t>
      </w:r>
      <w:r w:rsidR="00842D1F">
        <w:rPr>
          <w:rFonts w:eastAsia="SimSun"/>
          <w:lang w:eastAsia="zh-CN"/>
        </w:rPr>
        <w:t xml:space="preserve">, </w:t>
      </w:r>
      <w:r>
        <w:rPr>
          <w:rFonts w:eastAsia="SimSun"/>
          <w:lang w:eastAsia="zh-CN"/>
        </w:rPr>
        <w:t xml:space="preserve">to continue the ongoing measurement when </w:t>
      </w:r>
      <w:r w:rsidRPr="00E53317">
        <w:rPr>
          <w:rFonts w:eastAsia="SimSun"/>
          <w:lang w:eastAsia="zh-CN"/>
        </w:rPr>
        <w:t>active BWP switch</w:t>
      </w:r>
      <w:r>
        <w:rPr>
          <w:rFonts w:eastAsia="SimSun"/>
          <w:lang w:eastAsia="zh-CN"/>
        </w:rPr>
        <w:t>ing requires the UE to switch from gap</w:t>
      </w:r>
      <w:r w:rsidR="004D5018">
        <w:rPr>
          <w:rFonts w:eastAsia="SimSun"/>
          <w:lang w:eastAsia="zh-CN"/>
        </w:rPr>
        <w:t xml:space="preserve">-based </w:t>
      </w:r>
      <w:r>
        <w:rPr>
          <w:rFonts w:eastAsia="SimSun"/>
          <w:lang w:eastAsia="zh-CN"/>
        </w:rPr>
        <w:t>measurement procedure to gap</w:t>
      </w:r>
      <w:r w:rsidR="004D5018">
        <w:rPr>
          <w:rFonts w:eastAsia="SimSun"/>
          <w:lang w:eastAsia="zh-CN"/>
        </w:rPr>
        <w:t xml:space="preserve">less </w:t>
      </w:r>
      <w:r>
        <w:rPr>
          <w:rFonts w:eastAsia="SimSun"/>
          <w:lang w:eastAsia="zh-CN"/>
        </w:rPr>
        <w:t>measurement procedure</w:t>
      </w:r>
      <w:r w:rsidR="00842D1F">
        <w:rPr>
          <w:rFonts w:eastAsia="SimSun"/>
          <w:lang w:eastAsia="zh-CN"/>
        </w:rPr>
        <w:t xml:space="preserve">, </w:t>
      </w:r>
      <w:r>
        <w:rPr>
          <w:rFonts w:eastAsia="SimSun"/>
          <w:lang w:eastAsia="zh-CN"/>
        </w:rPr>
        <w:t>consists of active BWP switching delay (</w:t>
      </w:r>
      <w:r>
        <w:rPr>
          <w:rFonts w:eastAsia="SimSun"/>
          <w:lang w:eastAsia="zh-CN"/>
        </w:rPr>
        <w:sym w:font="Symbol" w:char="F064"/>
      </w:r>
      <w:r>
        <w:rPr>
          <w:rFonts w:eastAsia="SimSun"/>
          <w:lang w:eastAsia="zh-CN"/>
        </w:rPr>
        <w:t>t) and the maximum of the margin needed by the UE (T</w:t>
      </w:r>
      <w:r w:rsidRPr="00E15BD7">
        <w:rPr>
          <w:rFonts w:eastAsia="SimSun"/>
          <w:vertAlign w:val="subscript"/>
          <w:lang w:eastAsia="zh-CN"/>
        </w:rPr>
        <w:t>margin</w:t>
      </w:r>
      <w:r w:rsidR="003E5676">
        <w:rPr>
          <w:rFonts w:eastAsia="SimSun"/>
          <w:vertAlign w:val="subscript"/>
          <w:lang w:eastAsia="zh-CN"/>
        </w:rPr>
        <w:t>2</w:t>
      </w:r>
      <w:r w:rsidRPr="00E15BD7">
        <w:rPr>
          <w:rFonts w:eastAsia="SimSun"/>
          <w:vertAlign w:val="subscript"/>
          <w:lang w:eastAsia="zh-CN"/>
        </w:rPr>
        <w:t>, UE</w:t>
      </w:r>
      <w:r>
        <w:rPr>
          <w:rFonts w:eastAsia="SimSun"/>
          <w:lang w:eastAsia="zh-CN"/>
        </w:rPr>
        <w:t xml:space="preserve">) and the margin needed by </w:t>
      </w:r>
      <w:proofErr w:type="spellStart"/>
      <w:r>
        <w:rPr>
          <w:rFonts w:eastAsia="SimSun"/>
          <w:lang w:eastAsia="zh-CN"/>
        </w:rPr>
        <w:t>gNB</w:t>
      </w:r>
      <w:proofErr w:type="spellEnd"/>
      <w:r>
        <w:rPr>
          <w:rFonts w:eastAsia="SimSun"/>
          <w:lang w:eastAsia="zh-CN"/>
        </w:rPr>
        <w:t xml:space="preserve"> (T</w:t>
      </w:r>
      <w:r w:rsidRPr="00E15BD7">
        <w:rPr>
          <w:rFonts w:eastAsia="SimSun"/>
          <w:vertAlign w:val="subscript"/>
          <w:lang w:eastAsia="zh-CN"/>
        </w:rPr>
        <w:t>margin</w:t>
      </w:r>
      <w:r w:rsidR="003E5676">
        <w:rPr>
          <w:rFonts w:eastAsia="SimSun"/>
          <w:vertAlign w:val="subscript"/>
          <w:lang w:eastAsia="zh-CN"/>
        </w:rPr>
        <w:t>2</w:t>
      </w:r>
      <w:r w:rsidRPr="00E15BD7">
        <w:rPr>
          <w:rFonts w:eastAsia="SimSun"/>
          <w:vertAlign w:val="subscript"/>
          <w:lang w:eastAsia="zh-CN"/>
        </w:rPr>
        <w:t xml:space="preserve">, </w:t>
      </w:r>
      <w:proofErr w:type="spellStart"/>
      <w:r>
        <w:rPr>
          <w:rFonts w:eastAsia="SimSun"/>
          <w:vertAlign w:val="subscript"/>
          <w:lang w:eastAsia="zh-CN"/>
        </w:rPr>
        <w:t>gNB</w:t>
      </w:r>
      <w:proofErr w:type="spellEnd"/>
      <w:r>
        <w:rPr>
          <w:rFonts w:eastAsia="SimSun"/>
          <w:lang w:eastAsia="zh-CN"/>
        </w:rPr>
        <w:t>); where T</w:t>
      </w:r>
      <w:r w:rsidRPr="00E15BD7">
        <w:rPr>
          <w:rFonts w:eastAsia="SimSun"/>
          <w:vertAlign w:val="subscript"/>
          <w:lang w:eastAsia="zh-CN"/>
        </w:rPr>
        <w:t>margin</w:t>
      </w:r>
      <w:r w:rsidR="003E5676">
        <w:rPr>
          <w:rFonts w:eastAsia="SimSun"/>
          <w:vertAlign w:val="subscript"/>
          <w:lang w:eastAsia="zh-CN"/>
        </w:rPr>
        <w:t>2</w:t>
      </w:r>
      <w:r w:rsidRPr="00E15BD7">
        <w:rPr>
          <w:rFonts w:eastAsia="SimSun"/>
          <w:vertAlign w:val="subscript"/>
          <w:lang w:eastAsia="zh-CN"/>
        </w:rPr>
        <w:t>, UE</w:t>
      </w:r>
      <w:r>
        <w:rPr>
          <w:rFonts w:eastAsia="SimSun"/>
          <w:lang w:eastAsia="zh-CN"/>
        </w:rPr>
        <w:t>) and T</w:t>
      </w:r>
      <w:r w:rsidRPr="00E15BD7">
        <w:rPr>
          <w:rFonts w:eastAsia="SimSun"/>
          <w:vertAlign w:val="subscript"/>
          <w:lang w:eastAsia="zh-CN"/>
        </w:rPr>
        <w:t>margin</w:t>
      </w:r>
      <w:r w:rsidR="003E5676">
        <w:rPr>
          <w:rFonts w:eastAsia="SimSun"/>
          <w:vertAlign w:val="subscript"/>
          <w:lang w:eastAsia="zh-CN"/>
        </w:rPr>
        <w:t>2</w:t>
      </w:r>
      <w:r w:rsidRPr="00E15BD7">
        <w:rPr>
          <w:rFonts w:eastAsia="SimSun"/>
          <w:vertAlign w:val="subscript"/>
          <w:lang w:eastAsia="zh-CN"/>
        </w:rPr>
        <w:t xml:space="preserve">, </w:t>
      </w:r>
      <w:proofErr w:type="spellStart"/>
      <w:r>
        <w:rPr>
          <w:rFonts w:eastAsia="SimSun"/>
          <w:vertAlign w:val="subscript"/>
          <w:lang w:eastAsia="zh-CN"/>
        </w:rPr>
        <w:t>gNB</w:t>
      </w:r>
      <w:proofErr w:type="spellEnd"/>
      <w:r>
        <w:rPr>
          <w:rFonts w:eastAsia="SimSun"/>
          <w:lang w:eastAsia="zh-CN"/>
        </w:rPr>
        <w:t xml:space="preserve"> are FFS.</w:t>
      </w:r>
    </w:p>
    <w:p w14:paraId="1B02EF7D" w14:textId="33671B2E" w:rsidR="00391343" w:rsidRPr="00967224" w:rsidRDefault="009D4251" w:rsidP="003945FD">
      <w:pPr>
        <w:pStyle w:val="BodyText"/>
        <w:spacing w:before="240"/>
        <w:rPr>
          <w:rFonts w:eastAsia="SimSun"/>
          <w:b/>
          <w:bCs/>
          <w:u w:val="single"/>
          <w:lang w:eastAsia="zh-CN"/>
        </w:rPr>
      </w:pPr>
      <w:r>
        <w:rPr>
          <w:rFonts w:eastAsia="SimSun"/>
          <w:b/>
          <w:bCs/>
          <w:u w:val="single"/>
          <w:lang w:eastAsia="zh-CN"/>
        </w:rPr>
        <w:t>Frequency and n</w:t>
      </w:r>
      <w:r w:rsidR="00391343">
        <w:rPr>
          <w:rFonts w:eastAsia="SimSun"/>
          <w:b/>
          <w:bCs/>
          <w:u w:val="single"/>
          <w:lang w:eastAsia="zh-CN"/>
        </w:rPr>
        <w:t>umber of t</w:t>
      </w:r>
      <w:r w:rsidR="00391343" w:rsidRPr="00967224">
        <w:rPr>
          <w:rFonts w:eastAsia="SimSun"/>
          <w:b/>
          <w:bCs/>
          <w:u w:val="single"/>
          <w:lang w:eastAsia="zh-CN"/>
        </w:rPr>
        <w:t>ransition</w:t>
      </w:r>
      <w:r w:rsidR="00391343">
        <w:rPr>
          <w:rFonts w:eastAsia="SimSun"/>
          <w:b/>
          <w:bCs/>
          <w:u w:val="single"/>
          <w:lang w:eastAsia="zh-CN"/>
        </w:rPr>
        <w:t>s</w:t>
      </w:r>
      <w:r w:rsidR="00391343" w:rsidRPr="00967224">
        <w:rPr>
          <w:rFonts w:eastAsia="SimSun"/>
          <w:b/>
          <w:bCs/>
          <w:u w:val="single"/>
          <w:lang w:eastAsia="zh-CN"/>
        </w:rPr>
        <w:t xml:space="preserve"> </w:t>
      </w:r>
      <w:r w:rsidR="00391343">
        <w:rPr>
          <w:rFonts w:eastAsia="SimSun"/>
          <w:b/>
          <w:bCs/>
          <w:u w:val="single"/>
          <w:lang w:eastAsia="zh-CN"/>
        </w:rPr>
        <w:t>allowed during</w:t>
      </w:r>
      <w:r w:rsidR="00391343" w:rsidRPr="00967224">
        <w:rPr>
          <w:rFonts w:eastAsia="SimSun"/>
          <w:b/>
          <w:bCs/>
          <w:u w:val="single"/>
          <w:lang w:eastAsia="zh-CN"/>
        </w:rPr>
        <w:t xml:space="preserve"> measurement</w:t>
      </w:r>
      <w:r w:rsidR="00391343">
        <w:rPr>
          <w:rFonts w:eastAsia="SimSun"/>
          <w:b/>
          <w:bCs/>
          <w:u w:val="single"/>
          <w:lang w:eastAsia="zh-CN"/>
        </w:rPr>
        <w:t xml:space="preserve"> period</w:t>
      </w:r>
      <w:r w:rsidR="00391343" w:rsidRPr="00967224">
        <w:rPr>
          <w:rFonts w:eastAsia="SimSun"/>
          <w:b/>
          <w:bCs/>
          <w:u w:val="single"/>
          <w:lang w:eastAsia="zh-CN"/>
        </w:rPr>
        <w:t>:</w:t>
      </w:r>
    </w:p>
    <w:p w14:paraId="018047BE" w14:textId="4CFD50D1" w:rsidR="00E36499" w:rsidRDefault="00C0274D" w:rsidP="001C1ACA">
      <w:pPr>
        <w:pStyle w:val="BodyText"/>
        <w:spacing w:before="120"/>
        <w:rPr>
          <w:rFonts w:eastAsia="SimSun"/>
          <w:lang w:eastAsia="zh-CN"/>
        </w:rPr>
      </w:pPr>
      <w:r>
        <w:rPr>
          <w:rFonts w:eastAsia="SimSun"/>
          <w:lang w:eastAsia="zh-CN"/>
        </w:rPr>
        <w:t>There can be multiple active BWP switching actions during the meas</w:t>
      </w:r>
      <w:r w:rsidR="0044204E">
        <w:rPr>
          <w:rFonts w:eastAsia="SimSun"/>
          <w:lang w:eastAsia="zh-CN"/>
        </w:rPr>
        <w:t xml:space="preserve">urement period. </w:t>
      </w:r>
      <w:r w:rsidR="00BE053E">
        <w:rPr>
          <w:rFonts w:eastAsia="SimSun"/>
          <w:lang w:eastAsia="zh-CN"/>
        </w:rPr>
        <w:t>In order to continue the ongoing measurement, ea</w:t>
      </w:r>
      <w:r w:rsidR="000C1FA2">
        <w:rPr>
          <w:rFonts w:eastAsia="SimSun"/>
          <w:lang w:eastAsia="zh-CN"/>
        </w:rPr>
        <w:t xml:space="preserve">ch active BWP switch </w:t>
      </w:r>
      <w:r w:rsidR="005A3E4D">
        <w:rPr>
          <w:rFonts w:eastAsia="SimSun"/>
          <w:lang w:eastAsia="zh-CN"/>
        </w:rPr>
        <w:t xml:space="preserve">may </w:t>
      </w:r>
      <w:r w:rsidR="00BE053E">
        <w:rPr>
          <w:rFonts w:eastAsia="SimSun"/>
          <w:lang w:eastAsia="zh-CN"/>
        </w:rPr>
        <w:t xml:space="preserve">require </w:t>
      </w:r>
      <w:r w:rsidR="000C1FA2">
        <w:rPr>
          <w:rFonts w:eastAsia="SimSun"/>
          <w:lang w:eastAsia="zh-CN"/>
        </w:rPr>
        <w:t xml:space="preserve">the UE to </w:t>
      </w:r>
      <w:r w:rsidR="000E3E4E">
        <w:rPr>
          <w:rFonts w:eastAsia="SimSun"/>
          <w:lang w:eastAsia="zh-CN"/>
        </w:rPr>
        <w:t>switch</w:t>
      </w:r>
      <w:r w:rsidR="005A3E4D">
        <w:rPr>
          <w:rFonts w:eastAsia="SimSun"/>
          <w:lang w:eastAsia="zh-CN"/>
        </w:rPr>
        <w:t xml:space="preserve"> </w:t>
      </w:r>
      <w:r w:rsidR="000C1FA2">
        <w:rPr>
          <w:rFonts w:eastAsia="SimSun"/>
          <w:lang w:eastAsia="zh-CN"/>
        </w:rPr>
        <w:t xml:space="preserve">from gapless to gap based measurement procedure or vice versa. </w:t>
      </w:r>
      <w:r w:rsidR="005A3E4D">
        <w:rPr>
          <w:rFonts w:eastAsia="SimSun"/>
          <w:lang w:eastAsia="zh-CN"/>
        </w:rPr>
        <w:t xml:space="preserve">However, too </w:t>
      </w:r>
      <w:r w:rsidR="000C1FA2">
        <w:rPr>
          <w:rFonts w:eastAsia="SimSun"/>
          <w:lang w:eastAsia="zh-CN"/>
        </w:rPr>
        <w:t>frequent</w:t>
      </w:r>
      <w:r w:rsidR="00356088">
        <w:rPr>
          <w:rFonts w:eastAsia="SimSun"/>
          <w:lang w:eastAsia="zh-CN"/>
        </w:rPr>
        <w:t xml:space="preserve"> </w:t>
      </w:r>
      <w:r w:rsidR="00DA57FF">
        <w:rPr>
          <w:rFonts w:eastAsia="SimSun"/>
          <w:lang w:eastAsia="zh-CN"/>
        </w:rPr>
        <w:t xml:space="preserve">switching between gapless measurement procedure </w:t>
      </w:r>
      <w:r w:rsidR="00F949BC">
        <w:rPr>
          <w:rFonts w:eastAsia="SimSun"/>
          <w:lang w:eastAsia="zh-CN"/>
        </w:rPr>
        <w:t xml:space="preserve">and </w:t>
      </w:r>
      <w:proofErr w:type="gramStart"/>
      <w:r w:rsidR="00DA57FF">
        <w:rPr>
          <w:rFonts w:eastAsia="SimSun"/>
          <w:lang w:eastAsia="zh-CN"/>
        </w:rPr>
        <w:t>gap based</w:t>
      </w:r>
      <w:proofErr w:type="gramEnd"/>
      <w:r w:rsidR="00DA57FF">
        <w:rPr>
          <w:rFonts w:eastAsia="SimSun"/>
          <w:lang w:eastAsia="zh-CN"/>
        </w:rPr>
        <w:t xml:space="preserve"> measurement procedure</w:t>
      </w:r>
      <w:r w:rsidR="00356088">
        <w:rPr>
          <w:rFonts w:eastAsia="SimSun"/>
          <w:lang w:eastAsia="zh-CN"/>
        </w:rPr>
        <w:t xml:space="preserve"> may lead to measurement instability</w:t>
      </w:r>
      <w:r w:rsidR="00026C21">
        <w:rPr>
          <w:rFonts w:eastAsia="SimSun"/>
          <w:lang w:eastAsia="zh-CN"/>
        </w:rPr>
        <w:t xml:space="preserve"> and may also not give </w:t>
      </w:r>
      <w:proofErr w:type="spellStart"/>
      <w:r w:rsidR="00026C21">
        <w:rPr>
          <w:rFonts w:eastAsia="SimSun"/>
          <w:lang w:eastAsia="zh-CN"/>
        </w:rPr>
        <w:t>gNB</w:t>
      </w:r>
      <w:proofErr w:type="spellEnd"/>
      <w:r w:rsidR="00026C21">
        <w:rPr>
          <w:rFonts w:eastAsia="SimSun"/>
          <w:lang w:eastAsia="zh-CN"/>
        </w:rPr>
        <w:t xml:space="preserve"> </w:t>
      </w:r>
      <w:r w:rsidR="009D4251">
        <w:rPr>
          <w:rFonts w:eastAsia="SimSun"/>
          <w:lang w:eastAsia="zh-CN"/>
        </w:rPr>
        <w:t xml:space="preserve">enough </w:t>
      </w:r>
      <w:r w:rsidR="00026C21">
        <w:rPr>
          <w:rFonts w:eastAsia="SimSun"/>
          <w:lang w:eastAsia="zh-CN"/>
        </w:rPr>
        <w:t>opportunity to adapt scheduling.</w:t>
      </w:r>
      <w:r w:rsidR="009D4251">
        <w:rPr>
          <w:rFonts w:eastAsia="SimSun"/>
          <w:lang w:eastAsia="zh-CN"/>
        </w:rPr>
        <w:t xml:space="preserve"> </w:t>
      </w:r>
    </w:p>
    <w:p w14:paraId="5E3C698C" w14:textId="62A24662" w:rsidR="002456D2" w:rsidRDefault="006F4ABF" w:rsidP="00CB1B1E">
      <w:pPr>
        <w:pStyle w:val="BodyText"/>
        <w:spacing w:before="120" w:after="0"/>
        <w:rPr>
          <w:rFonts w:eastAsia="SimSun"/>
          <w:lang w:eastAsia="zh-CN"/>
        </w:rPr>
      </w:pPr>
      <w:r>
        <w:rPr>
          <w:rFonts w:eastAsia="SimSun"/>
          <w:lang w:eastAsia="zh-CN"/>
        </w:rPr>
        <w:t>Therefore, too frequent transition needs to be avoided</w:t>
      </w:r>
      <w:r w:rsidR="000248AC">
        <w:rPr>
          <w:rFonts w:eastAsia="SimSun"/>
          <w:lang w:eastAsia="zh-CN"/>
        </w:rPr>
        <w:t xml:space="preserve">. </w:t>
      </w:r>
      <w:r w:rsidR="007C7150">
        <w:rPr>
          <w:rFonts w:eastAsia="SimSun"/>
          <w:lang w:eastAsia="zh-CN"/>
        </w:rPr>
        <w:t>For switching from gapless measurement procedure to gap based measurement procedure</w:t>
      </w:r>
      <w:r w:rsidR="009051BE">
        <w:rPr>
          <w:rFonts w:eastAsia="SimSun"/>
          <w:lang w:eastAsia="zh-CN"/>
        </w:rPr>
        <w:t xml:space="preserve"> (i.e. in scenario # 1)</w:t>
      </w:r>
      <w:r w:rsidR="00B471C3">
        <w:rPr>
          <w:rFonts w:eastAsia="SimSun"/>
          <w:lang w:eastAsia="zh-CN"/>
        </w:rPr>
        <w:t xml:space="preserve">, the UE </w:t>
      </w:r>
      <w:r w:rsidR="009051BE">
        <w:rPr>
          <w:rFonts w:eastAsia="SimSun"/>
          <w:lang w:eastAsia="zh-CN"/>
        </w:rPr>
        <w:t xml:space="preserve">needs </w:t>
      </w:r>
      <w:r w:rsidR="00B471C3">
        <w:rPr>
          <w:rFonts w:eastAsia="SimSun"/>
          <w:lang w:eastAsia="zh-CN"/>
        </w:rPr>
        <w:t>to switch to</w:t>
      </w:r>
      <w:r w:rsidR="009051BE">
        <w:rPr>
          <w:rFonts w:eastAsia="SimSun"/>
          <w:lang w:eastAsia="zh-CN"/>
        </w:rPr>
        <w:t xml:space="preserve"> the latter </w:t>
      </w:r>
      <w:r w:rsidR="00FE2C8C">
        <w:rPr>
          <w:rFonts w:eastAsia="SimSun"/>
          <w:lang w:eastAsia="zh-CN"/>
        </w:rPr>
        <w:t xml:space="preserve">immediately </w:t>
      </w:r>
      <w:r w:rsidR="009051BE">
        <w:rPr>
          <w:rFonts w:eastAsia="SimSun"/>
          <w:lang w:eastAsia="zh-CN"/>
        </w:rPr>
        <w:t>after the transition time since the UE cannot continue the ongoing measurement without gaps</w:t>
      </w:r>
      <w:r w:rsidR="00F765EF">
        <w:rPr>
          <w:rFonts w:eastAsia="SimSun"/>
          <w:lang w:eastAsia="zh-CN"/>
        </w:rPr>
        <w:t xml:space="preserve"> after the active BWP switching</w:t>
      </w:r>
      <w:r w:rsidR="009051BE">
        <w:rPr>
          <w:rFonts w:eastAsia="SimSun"/>
          <w:lang w:eastAsia="zh-CN"/>
        </w:rPr>
        <w:t>.</w:t>
      </w:r>
      <w:r w:rsidR="000248AC">
        <w:rPr>
          <w:rFonts w:eastAsia="SimSun"/>
          <w:lang w:eastAsia="zh-CN"/>
        </w:rPr>
        <w:t xml:space="preserve"> However, for switching from gap-based measurement procedure to gapless measurement procedure (i.e. in scenario # 2), the UE </w:t>
      </w:r>
      <w:r w:rsidR="00FE2C8C">
        <w:rPr>
          <w:rFonts w:eastAsia="SimSun"/>
          <w:lang w:eastAsia="zh-CN"/>
        </w:rPr>
        <w:t xml:space="preserve">has more flexibility and it </w:t>
      </w:r>
      <w:r w:rsidR="000248AC">
        <w:rPr>
          <w:rFonts w:eastAsia="SimSun"/>
          <w:lang w:eastAsia="zh-CN"/>
        </w:rPr>
        <w:t xml:space="preserve">can </w:t>
      </w:r>
      <w:r w:rsidR="00FE2C8C">
        <w:rPr>
          <w:rFonts w:eastAsia="SimSun"/>
          <w:lang w:eastAsia="zh-CN"/>
        </w:rPr>
        <w:t xml:space="preserve">therefore </w:t>
      </w:r>
      <w:r w:rsidR="000248AC">
        <w:rPr>
          <w:rFonts w:eastAsia="SimSun"/>
          <w:lang w:eastAsia="zh-CN"/>
        </w:rPr>
        <w:t>continue the ongoing measurement using gaps</w:t>
      </w:r>
      <w:r w:rsidR="00FE2C8C">
        <w:rPr>
          <w:rFonts w:eastAsia="SimSun"/>
          <w:lang w:eastAsia="zh-CN"/>
        </w:rPr>
        <w:t xml:space="preserve"> after the active BWP switching</w:t>
      </w:r>
      <w:r w:rsidR="000248AC">
        <w:rPr>
          <w:rFonts w:eastAsia="SimSun"/>
          <w:lang w:eastAsia="zh-CN"/>
        </w:rPr>
        <w:t>.</w:t>
      </w:r>
    </w:p>
    <w:p w14:paraId="0672FBA4" w14:textId="5405B430" w:rsidR="00CB1B1E" w:rsidRDefault="00CB1B1E" w:rsidP="00CB1B1E">
      <w:pPr>
        <w:pStyle w:val="BodyText"/>
        <w:numPr>
          <w:ilvl w:val="0"/>
          <w:numId w:val="30"/>
        </w:numPr>
        <w:spacing w:before="240"/>
        <w:ind w:left="357" w:hanging="357"/>
        <w:rPr>
          <w:rFonts w:eastAsia="SimSun"/>
          <w:lang w:eastAsia="zh-CN"/>
        </w:rPr>
      </w:pPr>
      <w:r w:rsidRPr="00D168BA">
        <w:rPr>
          <w:rFonts w:eastAsia="SimSun"/>
          <w:b/>
          <w:bCs/>
          <w:lang w:eastAsia="zh-CN"/>
        </w:rPr>
        <w:t xml:space="preserve">Observation # </w:t>
      </w:r>
      <w:r>
        <w:rPr>
          <w:rFonts w:eastAsia="SimSun"/>
          <w:b/>
          <w:bCs/>
          <w:lang w:eastAsia="zh-CN"/>
        </w:rPr>
        <w:t>4</w:t>
      </w:r>
      <w:r>
        <w:rPr>
          <w:rFonts w:eastAsia="SimSun"/>
          <w:lang w:eastAsia="zh-CN"/>
        </w:rPr>
        <w:t xml:space="preserve">: </w:t>
      </w:r>
      <w:r w:rsidR="00F949BC">
        <w:rPr>
          <w:rFonts w:eastAsia="SimSun"/>
          <w:lang w:eastAsia="zh-CN"/>
        </w:rPr>
        <w:t xml:space="preserve">Too frequently switching between gapless measurement procedure </w:t>
      </w:r>
      <w:r w:rsidR="00CD069A">
        <w:rPr>
          <w:rFonts w:eastAsia="SimSun"/>
          <w:lang w:eastAsia="zh-CN"/>
        </w:rPr>
        <w:t xml:space="preserve">and </w:t>
      </w:r>
      <w:r w:rsidR="00F949BC">
        <w:rPr>
          <w:rFonts w:eastAsia="SimSun"/>
          <w:lang w:eastAsia="zh-CN"/>
        </w:rPr>
        <w:t>gap</w:t>
      </w:r>
      <w:r w:rsidR="00CD069A">
        <w:rPr>
          <w:rFonts w:eastAsia="SimSun"/>
          <w:lang w:eastAsia="zh-CN"/>
        </w:rPr>
        <w:t>-</w:t>
      </w:r>
      <w:r w:rsidR="00F949BC">
        <w:rPr>
          <w:rFonts w:eastAsia="SimSun"/>
          <w:lang w:eastAsia="zh-CN"/>
        </w:rPr>
        <w:t xml:space="preserve">based measurement procedure may lead to measurement instability and may also not give </w:t>
      </w:r>
      <w:proofErr w:type="spellStart"/>
      <w:r w:rsidR="00F949BC">
        <w:rPr>
          <w:rFonts w:eastAsia="SimSun"/>
          <w:lang w:eastAsia="zh-CN"/>
        </w:rPr>
        <w:t>gNB</w:t>
      </w:r>
      <w:proofErr w:type="spellEnd"/>
      <w:r w:rsidR="00F949BC">
        <w:rPr>
          <w:rFonts w:eastAsia="SimSun"/>
          <w:lang w:eastAsia="zh-CN"/>
        </w:rPr>
        <w:t xml:space="preserve"> enough opportunity to adapt scheduling</w:t>
      </w:r>
      <w:r w:rsidR="00CD069A">
        <w:rPr>
          <w:rFonts w:eastAsia="SimSun"/>
          <w:lang w:eastAsia="zh-CN"/>
        </w:rPr>
        <w:t>.</w:t>
      </w:r>
    </w:p>
    <w:p w14:paraId="79DE6D2D" w14:textId="7AAB645E" w:rsidR="00CD069A" w:rsidRDefault="00CD069A" w:rsidP="00CD069A">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5</w:t>
      </w:r>
      <w:r>
        <w:rPr>
          <w:rFonts w:eastAsia="SimSun"/>
          <w:lang w:eastAsia="zh-CN"/>
        </w:rPr>
        <w:t xml:space="preserve">: </w:t>
      </w:r>
      <w:r w:rsidR="000D11DF">
        <w:rPr>
          <w:rFonts w:eastAsia="SimSun"/>
          <w:lang w:eastAsia="zh-CN"/>
        </w:rPr>
        <w:t xml:space="preserve">RAN4 </w:t>
      </w:r>
      <w:r w:rsidR="0051454F">
        <w:rPr>
          <w:rFonts w:eastAsia="SimSun"/>
          <w:lang w:eastAsia="zh-CN"/>
        </w:rPr>
        <w:t xml:space="preserve">is to </w:t>
      </w:r>
      <w:r w:rsidR="000D11DF">
        <w:rPr>
          <w:rFonts w:eastAsia="SimSun"/>
          <w:lang w:eastAsia="zh-CN"/>
        </w:rPr>
        <w:t>investigate the maximum number of transitions</w:t>
      </w:r>
      <w:r w:rsidR="004F195B">
        <w:rPr>
          <w:rFonts w:eastAsia="SimSun"/>
          <w:lang w:eastAsia="zh-CN"/>
        </w:rPr>
        <w:t xml:space="preserve"> (N</w:t>
      </w:r>
      <w:proofErr w:type="gramStart"/>
      <w:r w:rsidR="0051454F">
        <w:rPr>
          <w:rFonts w:eastAsia="SimSun"/>
          <w:vertAlign w:val="subscript"/>
          <w:lang w:eastAsia="zh-CN"/>
        </w:rPr>
        <w:t>1</w:t>
      </w:r>
      <w:r w:rsidR="0051454F" w:rsidRPr="0051454F">
        <w:rPr>
          <w:rFonts w:eastAsia="SimSun"/>
          <w:vertAlign w:val="subscript"/>
          <w:lang w:eastAsia="zh-CN"/>
        </w:rPr>
        <w:t>,</w:t>
      </w:r>
      <w:r w:rsidR="004F195B" w:rsidRPr="0051454F">
        <w:rPr>
          <w:rFonts w:eastAsia="SimSun"/>
          <w:vertAlign w:val="subscript"/>
          <w:lang w:eastAsia="zh-CN"/>
        </w:rPr>
        <w:t>max</w:t>
      </w:r>
      <w:proofErr w:type="gramEnd"/>
      <w:r w:rsidR="004F195B">
        <w:rPr>
          <w:rFonts w:eastAsia="SimSun"/>
          <w:lang w:eastAsia="zh-CN"/>
        </w:rPr>
        <w:t xml:space="preserve">) </w:t>
      </w:r>
      <w:r w:rsidR="00CC1BFE">
        <w:rPr>
          <w:rFonts w:eastAsia="SimSun"/>
          <w:lang w:eastAsia="zh-CN"/>
        </w:rPr>
        <w:t xml:space="preserve">allowed for switching </w:t>
      </w:r>
      <w:r w:rsidR="004F195B">
        <w:rPr>
          <w:rFonts w:eastAsia="SimSun"/>
          <w:lang w:eastAsia="zh-CN"/>
        </w:rPr>
        <w:t xml:space="preserve">from </w:t>
      </w:r>
      <w:r w:rsidR="00CC1BFE">
        <w:rPr>
          <w:rFonts w:eastAsia="SimSun"/>
          <w:lang w:eastAsia="zh-CN"/>
        </w:rPr>
        <w:t xml:space="preserve">gapless measurement procedure </w:t>
      </w:r>
      <w:r w:rsidR="004F195B">
        <w:rPr>
          <w:rFonts w:eastAsia="SimSun"/>
          <w:lang w:eastAsia="zh-CN"/>
        </w:rPr>
        <w:t xml:space="preserve">to </w:t>
      </w:r>
      <w:r w:rsidR="00CC1BFE">
        <w:rPr>
          <w:rFonts w:eastAsia="SimSun"/>
          <w:lang w:eastAsia="zh-CN"/>
        </w:rPr>
        <w:t xml:space="preserve">gap-based measurement procedure during the ongoing measurement. </w:t>
      </w:r>
    </w:p>
    <w:p w14:paraId="1F17B484" w14:textId="0BE93A2B" w:rsidR="0051454F" w:rsidRPr="0051454F" w:rsidRDefault="0051454F" w:rsidP="0051454F">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6:</w:t>
      </w:r>
      <w:r>
        <w:rPr>
          <w:rFonts w:eastAsia="SimSun"/>
          <w:lang w:eastAsia="zh-CN"/>
        </w:rPr>
        <w:t xml:space="preserve"> RAN4 is to investigate the maximum number of transitions (N</w:t>
      </w:r>
      <w:proofErr w:type="gramStart"/>
      <w:r w:rsidRPr="00D61509">
        <w:rPr>
          <w:rFonts w:eastAsia="SimSun"/>
          <w:vertAlign w:val="subscript"/>
          <w:lang w:eastAsia="zh-CN"/>
        </w:rPr>
        <w:t>2,max</w:t>
      </w:r>
      <w:proofErr w:type="gramEnd"/>
      <w:r>
        <w:rPr>
          <w:rFonts w:eastAsia="SimSun"/>
          <w:lang w:eastAsia="zh-CN"/>
        </w:rPr>
        <w:t>) allowed for switching from gap</w:t>
      </w:r>
      <w:r w:rsidR="001D0C0C">
        <w:rPr>
          <w:rFonts w:eastAsia="SimSun"/>
          <w:lang w:eastAsia="zh-CN"/>
        </w:rPr>
        <w:t xml:space="preserve">-based </w:t>
      </w:r>
      <w:r>
        <w:rPr>
          <w:rFonts w:eastAsia="SimSun"/>
          <w:lang w:eastAsia="zh-CN"/>
        </w:rPr>
        <w:t>measurement procedure to gap</w:t>
      </w:r>
      <w:r w:rsidR="001D0C0C">
        <w:rPr>
          <w:rFonts w:eastAsia="SimSun"/>
          <w:lang w:eastAsia="zh-CN"/>
        </w:rPr>
        <w:t>less</w:t>
      </w:r>
      <w:r>
        <w:rPr>
          <w:rFonts w:eastAsia="SimSun"/>
          <w:lang w:eastAsia="zh-CN"/>
        </w:rPr>
        <w:t xml:space="preserve"> measurement procedure during the ongoing measurement. </w:t>
      </w:r>
    </w:p>
    <w:p w14:paraId="69531FE8" w14:textId="175C44DD" w:rsidR="002456D2" w:rsidRPr="0080290E" w:rsidRDefault="002456D2" w:rsidP="0080290E">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E37C3B">
        <w:rPr>
          <w:rFonts w:eastAsia="SimSun"/>
          <w:b/>
          <w:bCs/>
          <w:lang w:eastAsia="zh-CN"/>
        </w:rPr>
        <w:t>7</w:t>
      </w:r>
      <w:r>
        <w:rPr>
          <w:rFonts w:eastAsia="SimSun"/>
          <w:lang w:eastAsia="zh-CN"/>
        </w:rPr>
        <w:t xml:space="preserve">: If an </w:t>
      </w:r>
      <w:r w:rsidRPr="00E53317">
        <w:rPr>
          <w:rFonts w:eastAsia="SimSun"/>
          <w:lang w:eastAsia="zh-CN"/>
        </w:rPr>
        <w:t>active BWP switch</w:t>
      </w:r>
      <w:r>
        <w:rPr>
          <w:rFonts w:eastAsia="SimSun"/>
          <w:lang w:eastAsia="zh-CN"/>
        </w:rPr>
        <w:t xml:space="preserve"> occurs </w:t>
      </w:r>
      <w:r w:rsidR="00A770AC">
        <w:rPr>
          <w:rFonts w:eastAsia="SimSun"/>
          <w:lang w:eastAsia="zh-CN"/>
        </w:rPr>
        <w:t xml:space="preserve">while UE is performing a measurement </w:t>
      </w:r>
      <w:r>
        <w:rPr>
          <w:rFonts w:eastAsia="SimSun"/>
          <w:lang w:eastAsia="zh-CN"/>
        </w:rPr>
        <w:t xml:space="preserve">with gaps </w:t>
      </w:r>
      <w:r w:rsidR="0001227E">
        <w:rPr>
          <w:rFonts w:eastAsia="SimSun"/>
          <w:lang w:eastAsia="zh-CN"/>
        </w:rPr>
        <w:t xml:space="preserve">for </w:t>
      </w:r>
      <w:r w:rsidR="00434B49">
        <w:rPr>
          <w:rFonts w:eastAsia="SimSun"/>
          <w:lang w:eastAsia="zh-CN"/>
        </w:rPr>
        <w:t xml:space="preserve">the </w:t>
      </w:r>
      <w:r w:rsidR="0001227E">
        <w:rPr>
          <w:rFonts w:eastAsia="SimSun"/>
          <w:lang w:eastAsia="zh-CN"/>
        </w:rPr>
        <w:t xml:space="preserve">last </w:t>
      </w:r>
      <w:r w:rsidR="00434B49">
        <w:rPr>
          <w:rFonts w:eastAsia="SimSun"/>
          <w:lang w:eastAsia="zh-CN"/>
        </w:rPr>
        <w:t xml:space="preserve">at least X subframes </w:t>
      </w:r>
      <w:r>
        <w:rPr>
          <w:rFonts w:eastAsia="SimSun"/>
          <w:lang w:eastAsia="zh-CN"/>
        </w:rPr>
        <w:t xml:space="preserve">and the </w:t>
      </w:r>
      <w:r w:rsidRPr="00E53317">
        <w:rPr>
          <w:rFonts w:eastAsia="SimSun"/>
          <w:lang w:eastAsia="zh-CN"/>
        </w:rPr>
        <w:t xml:space="preserve">new </w:t>
      </w:r>
      <w:r>
        <w:rPr>
          <w:rFonts w:eastAsia="SimSun"/>
          <w:lang w:eastAsia="zh-CN"/>
        </w:rPr>
        <w:t xml:space="preserve">active </w:t>
      </w:r>
      <w:r w:rsidRPr="00E53317">
        <w:rPr>
          <w:rFonts w:eastAsia="SimSun"/>
          <w:lang w:eastAsia="zh-CN"/>
        </w:rPr>
        <w:t xml:space="preserve">BWP after the active BWP switching </w:t>
      </w:r>
      <w:r>
        <w:rPr>
          <w:rFonts w:eastAsia="SimSun"/>
          <w:lang w:eastAsia="zh-CN"/>
        </w:rPr>
        <w:t xml:space="preserve">fully contains the measured </w:t>
      </w:r>
      <w:r w:rsidRPr="00E53317">
        <w:rPr>
          <w:rFonts w:eastAsia="SimSun"/>
          <w:lang w:eastAsia="zh-CN"/>
        </w:rPr>
        <w:t xml:space="preserve">SSB </w:t>
      </w:r>
      <w:r w:rsidR="00434B49">
        <w:rPr>
          <w:rFonts w:eastAsia="SimSun"/>
          <w:lang w:eastAsia="zh-CN"/>
        </w:rPr>
        <w:t xml:space="preserve">only </w:t>
      </w:r>
      <w:r>
        <w:rPr>
          <w:rFonts w:eastAsia="SimSun"/>
          <w:lang w:eastAsia="zh-CN"/>
        </w:rPr>
        <w:t xml:space="preserve">then the UE shall continue the </w:t>
      </w:r>
      <w:r w:rsidR="00CA6C21">
        <w:rPr>
          <w:rFonts w:eastAsia="SimSun"/>
          <w:lang w:eastAsia="zh-CN"/>
        </w:rPr>
        <w:t>ongo</w:t>
      </w:r>
      <w:r w:rsidR="00EF06BA">
        <w:rPr>
          <w:rFonts w:eastAsia="SimSun"/>
          <w:lang w:eastAsia="zh-CN"/>
        </w:rPr>
        <w:t>i</w:t>
      </w:r>
      <w:r w:rsidR="00CA6C21">
        <w:rPr>
          <w:rFonts w:eastAsia="SimSun"/>
          <w:lang w:eastAsia="zh-CN"/>
        </w:rPr>
        <w:t xml:space="preserve">ng </w:t>
      </w:r>
      <w:r>
        <w:rPr>
          <w:rFonts w:eastAsia="SimSun"/>
          <w:lang w:eastAsia="zh-CN"/>
        </w:rPr>
        <w:t xml:space="preserve">measurement without </w:t>
      </w:r>
      <w:r w:rsidR="0017717F">
        <w:rPr>
          <w:rFonts w:eastAsia="SimSun"/>
          <w:lang w:eastAsia="zh-CN"/>
        </w:rPr>
        <w:t xml:space="preserve">measurement </w:t>
      </w:r>
      <w:r>
        <w:rPr>
          <w:rFonts w:eastAsia="SimSun"/>
          <w:lang w:eastAsia="zh-CN"/>
        </w:rPr>
        <w:t>gap</w:t>
      </w:r>
      <w:r w:rsidR="0017717F">
        <w:rPr>
          <w:rFonts w:eastAsia="SimSun"/>
          <w:lang w:eastAsia="zh-CN"/>
        </w:rPr>
        <w:t>s</w:t>
      </w:r>
      <w:r w:rsidR="00434B49">
        <w:rPr>
          <w:rFonts w:eastAsia="SimSun"/>
          <w:lang w:eastAsia="zh-CN"/>
        </w:rPr>
        <w:t xml:space="preserve">; otherwise </w:t>
      </w:r>
      <w:r w:rsidR="00CA6C21">
        <w:rPr>
          <w:rFonts w:eastAsia="SimSun"/>
          <w:lang w:eastAsia="zh-CN"/>
        </w:rPr>
        <w:t xml:space="preserve">the UE shall continue the </w:t>
      </w:r>
      <w:proofErr w:type="spellStart"/>
      <w:r w:rsidR="00CA6C21">
        <w:rPr>
          <w:rFonts w:eastAsia="SimSun"/>
          <w:lang w:eastAsia="zh-CN"/>
        </w:rPr>
        <w:t>ongong</w:t>
      </w:r>
      <w:proofErr w:type="spellEnd"/>
      <w:r w:rsidR="00CA6C21">
        <w:rPr>
          <w:rFonts w:eastAsia="SimSun"/>
          <w:lang w:eastAsia="zh-CN"/>
        </w:rPr>
        <w:t xml:space="preserve"> measurement </w:t>
      </w:r>
      <w:r w:rsidR="00166214">
        <w:rPr>
          <w:rFonts w:eastAsia="SimSun"/>
          <w:lang w:eastAsia="zh-CN"/>
        </w:rPr>
        <w:t xml:space="preserve">using pre-configured </w:t>
      </w:r>
      <w:r w:rsidR="00CA6C21">
        <w:rPr>
          <w:rFonts w:eastAsia="SimSun"/>
          <w:lang w:eastAsia="zh-CN"/>
        </w:rPr>
        <w:t>gaps</w:t>
      </w:r>
      <w:r>
        <w:rPr>
          <w:rFonts w:eastAsia="SimSun"/>
          <w:lang w:eastAsia="zh-CN"/>
        </w:rPr>
        <w:t>.</w:t>
      </w:r>
    </w:p>
    <w:p w14:paraId="745BD9F8" w14:textId="4E1ACFF5" w:rsidR="000945B3" w:rsidRDefault="0080290E" w:rsidP="000945B3">
      <w:pPr>
        <w:spacing w:before="240"/>
        <w:rPr>
          <w:b/>
          <w:bCs/>
          <w:szCs w:val="22"/>
          <w:u w:val="single"/>
        </w:rPr>
      </w:pPr>
      <w:r w:rsidRPr="0080290E">
        <w:rPr>
          <w:b/>
          <w:bCs/>
          <w:szCs w:val="22"/>
          <w:u w:val="single"/>
        </w:rPr>
        <w:t>M</w:t>
      </w:r>
      <w:r w:rsidR="000945B3" w:rsidRPr="0080290E">
        <w:rPr>
          <w:b/>
          <w:bCs/>
          <w:szCs w:val="22"/>
          <w:u w:val="single"/>
        </w:rPr>
        <w:t xml:space="preserve">easurement </w:t>
      </w:r>
      <w:r w:rsidRPr="0080290E">
        <w:rPr>
          <w:b/>
          <w:bCs/>
          <w:szCs w:val="22"/>
          <w:u w:val="single"/>
        </w:rPr>
        <w:t xml:space="preserve">period for measurement </w:t>
      </w:r>
      <w:r w:rsidR="000945B3" w:rsidRPr="0080290E">
        <w:rPr>
          <w:b/>
          <w:bCs/>
          <w:szCs w:val="22"/>
          <w:u w:val="single"/>
        </w:rPr>
        <w:t xml:space="preserve">partially </w:t>
      </w:r>
      <w:r w:rsidRPr="0080290E">
        <w:rPr>
          <w:b/>
          <w:bCs/>
          <w:szCs w:val="22"/>
          <w:u w:val="single"/>
        </w:rPr>
        <w:t>performed with and without gaps</w:t>
      </w:r>
      <w:r w:rsidR="000945B3" w:rsidRPr="0080290E">
        <w:rPr>
          <w:b/>
          <w:bCs/>
          <w:szCs w:val="22"/>
          <w:u w:val="single"/>
        </w:rPr>
        <w:t>:</w:t>
      </w:r>
    </w:p>
    <w:p w14:paraId="09A6A975" w14:textId="79A1BBA6" w:rsidR="0094582C" w:rsidRDefault="001337E6" w:rsidP="001337E6">
      <w:pPr>
        <w:pStyle w:val="BodyText"/>
      </w:pPr>
      <w:r w:rsidRPr="001337E6">
        <w:t xml:space="preserve">The </w:t>
      </w:r>
      <w:r w:rsidR="0043424F">
        <w:t xml:space="preserve">measurement period of the measurement done </w:t>
      </w:r>
      <w:r w:rsidR="00E448C4">
        <w:t xml:space="preserve">without measurement gaps (i.e. within active BWP) and with </w:t>
      </w:r>
      <w:proofErr w:type="spellStart"/>
      <w:r w:rsidR="00E448C4">
        <w:t>measurent</w:t>
      </w:r>
      <w:proofErr w:type="spellEnd"/>
      <w:r w:rsidR="00E448C4">
        <w:t xml:space="preserve"> gaps (</w:t>
      </w:r>
      <w:r w:rsidR="0061521B">
        <w:t>i.e. when SSB is not fully within active BWP) needs to account for at least the transition time (</w:t>
      </w:r>
      <w:r w:rsidR="0061521B">
        <w:sym w:font="Symbol" w:char="F044"/>
      </w:r>
      <w:r w:rsidR="0061521B">
        <w:t xml:space="preserve">T) needed for switching between the </w:t>
      </w:r>
      <w:r w:rsidR="00C24B28">
        <w:t xml:space="preserve">gapless and gap-based measurement procedures </w:t>
      </w:r>
      <w:r w:rsidR="0061521B">
        <w:t>and the number of transitions</w:t>
      </w:r>
      <w:r w:rsidR="00C24B28">
        <w:t xml:space="preserve"> during the measurement period. </w:t>
      </w:r>
      <w:r w:rsidR="0061521B">
        <w:t xml:space="preserve"> </w:t>
      </w:r>
      <w:r w:rsidR="0015125C">
        <w:t xml:space="preserve">Since the UE </w:t>
      </w:r>
      <w:r w:rsidR="005A3A3E">
        <w:t>will continue the measurement after the active BWP switching</w:t>
      </w:r>
      <w:r w:rsidR="00B60FC4">
        <w:t xml:space="preserve">, therefore the total measurement period </w:t>
      </w:r>
      <w:r w:rsidR="004179EA">
        <w:t>(</w:t>
      </w:r>
      <w:proofErr w:type="spellStart"/>
      <w:r w:rsidR="004179EA" w:rsidRPr="007850AE">
        <w:rPr>
          <w:szCs w:val="22"/>
        </w:rPr>
        <w:t>T</w:t>
      </w:r>
      <w:r w:rsidR="004179EA" w:rsidRPr="0015125C">
        <w:rPr>
          <w:szCs w:val="22"/>
          <w:vertAlign w:val="subscript"/>
        </w:rPr>
        <w:t>measure</w:t>
      </w:r>
      <w:proofErr w:type="spellEnd"/>
      <w:r w:rsidR="004179EA" w:rsidRPr="0015125C">
        <w:rPr>
          <w:szCs w:val="22"/>
          <w:vertAlign w:val="subscript"/>
        </w:rPr>
        <w:t>, total</w:t>
      </w:r>
      <w:r w:rsidR="004179EA">
        <w:t xml:space="preserve">) </w:t>
      </w:r>
      <w:r w:rsidR="000314C4">
        <w:t>can be expressed in terms of basic measurement period (</w:t>
      </w:r>
      <w:proofErr w:type="spellStart"/>
      <w:r w:rsidR="004179EA">
        <w:rPr>
          <w:szCs w:val="22"/>
        </w:rPr>
        <w:t>T</w:t>
      </w:r>
      <w:r w:rsidR="004179EA" w:rsidRPr="0015125C">
        <w:rPr>
          <w:szCs w:val="22"/>
          <w:vertAlign w:val="subscript"/>
        </w:rPr>
        <w:t>measure</w:t>
      </w:r>
      <w:proofErr w:type="spellEnd"/>
      <w:r w:rsidR="004179EA" w:rsidRPr="0015125C">
        <w:rPr>
          <w:szCs w:val="22"/>
          <w:vertAlign w:val="subscript"/>
        </w:rPr>
        <w:t>, basic</w:t>
      </w:r>
      <w:r w:rsidR="000314C4">
        <w:t xml:space="preserve">) and </w:t>
      </w:r>
      <w:r w:rsidR="007535F2">
        <w:t xml:space="preserve">aggregated time </w:t>
      </w:r>
      <w:r w:rsidR="004179EA">
        <w:t>consumed due to transitions as follows:</w:t>
      </w:r>
    </w:p>
    <w:p w14:paraId="649AD8B7" w14:textId="2501356C" w:rsidR="00BA4F72" w:rsidRPr="007850AE" w:rsidRDefault="00BA4F72" w:rsidP="004179EA">
      <w:pPr>
        <w:spacing w:before="120"/>
        <w:jc w:val="right"/>
        <w:rPr>
          <w:rFonts w:ascii="Arial" w:hAnsi="Arial"/>
          <w:sz w:val="22"/>
          <w:szCs w:val="22"/>
          <w:lang w:val="en-US"/>
        </w:rPr>
      </w:pPr>
      <w:proofErr w:type="spellStart"/>
      <w:r w:rsidRPr="007850AE">
        <w:rPr>
          <w:szCs w:val="22"/>
        </w:rPr>
        <w:t>T</w:t>
      </w:r>
      <w:r w:rsidRPr="0015125C">
        <w:rPr>
          <w:szCs w:val="22"/>
          <w:vertAlign w:val="subscript"/>
        </w:rPr>
        <w:t>measure</w:t>
      </w:r>
      <w:proofErr w:type="spellEnd"/>
      <w:r w:rsidR="0015125C" w:rsidRPr="0015125C">
        <w:rPr>
          <w:szCs w:val="22"/>
          <w:vertAlign w:val="subscript"/>
        </w:rPr>
        <w:t>, total</w:t>
      </w:r>
      <w:r w:rsidRPr="007850AE">
        <w:rPr>
          <w:szCs w:val="22"/>
        </w:rPr>
        <w:t xml:space="preserve"> = </w:t>
      </w:r>
      <w:proofErr w:type="spellStart"/>
      <w:r>
        <w:rPr>
          <w:szCs w:val="22"/>
        </w:rPr>
        <w:t>T</w:t>
      </w:r>
      <w:r w:rsidR="0015125C" w:rsidRPr="0015125C">
        <w:rPr>
          <w:szCs w:val="22"/>
          <w:vertAlign w:val="subscript"/>
        </w:rPr>
        <w:t>measure</w:t>
      </w:r>
      <w:proofErr w:type="spellEnd"/>
      <w:r w:rsidR="0015125C" w:rsidRPr="0015125C">
        <w:rPr>
          <w:szCs w:val="22"/>
          <w:vertAlign w:val="subscript"/>
        </w:rPr>
        <w:t>, basic</w:t>
      </w:r>
      <w:r w:rsidRPr="007850AE">
        <w:rPr>
          <w:szCs w:val="22"/>
        </w:rPr>
        <w:t xml:space="preserve">+ </w:t>
      </w:r>
      <w:r>
        <w:rPr>
          <w:szCs w:val="22"/>
        </w:rPr>
        <w:t>N</w:t>
      </w:r>
      <w:r w:rsidRPr="0051454F">
        <w:rPr>
          <w:szCs w:val="22"/>
          <w:vertAlign w:val="subscript"/>
        </w:rPr>
        <w:t>1</w:t>
      </w:r>
      <w:r>
        <w:rPr>
          <w:szCs w:val="22"/>
        </w:rPr>
        <w:t>*</w:t>
      </w:r>
      <w:r w:rsidRPr="00220D9F">
        <w:rPr>
          <w:sz w:val="22"/>
        </w:rPr>
        <w:sym w:font="Symbol" w:char="F044"/>
      </w:r>
      <w:r w:rsidRPr="007850AE">
        <w:rPr>
          <w:sz w:val="22"/>
          <w:szCs w:val="22"/>
        </w:rPr>
        <w:t>T</w:t>
      </w:r>
      <w:r>
        <w:rPr>
          <w:sz w:val="22"/>
          <w:szCs w:val="22"/>
        </w:rPr>
        <w:t xml:space="preserve">1 </w:t>
      </w:r>
      <w:r w:rsidRPr="007850AE">
        <w:rPr>
          <w:szCs w:val="22"/>
        </w:rPr>
        <w:t xml:space="preserve">+ </w:t>
      </w:r>
      <w:r>
        <w:rPr>
          <w:szCs w:val="22"/>
        </w:rPr>
        <w:t>N</w:t>
      </w:r>
      <w:r w:rsidRPr="0051454F">
        <w:rPr>
          <w:szCs w:val="22"/>
          <w:vertAlign w:val="subscript"/>
        </w:rPr>
        <w:t>2</w:t>
      </w:r>
      <w:r>
        <w:rPr>
          <w:szCs w:val="22"/>
        </w:rPr>
        <w:t>*</w:t>
      </w:r>
      <w:r w:rsidRPr="00220D9F">
        <w:rPr>
          <w:sz w:val="22"/>
        </w:rPr>
        <w:sym w:font="Symbol" w:char="F044"/>
      </w:r>
      <w:r w:rsidRPr="007850AE">
        <w:rPr>
          <w:sz w:val="22"/>
          <w:szCs w:val="22"/>
        </w:rPr>
        <w:t>T</w:t>
      </w:r>
      <w:r>
        <w:rPr>
          <w:sz w:val="22"/>
          <w:szCs w:val="22"/>
        </w:rPr>
        <w:t>2</w:t>
      </w:r>
      <w:r w:rsidR="004179EA">
        <w:rPr>
          <w:sz w:val="22"/>
          <w:szCs w:val="22"/>
        </w:rPr>
        <w:t xml:space="preserve">                                            </w:t>
      </w:r>
      <w:proofErr w:type="gramStart"/>
      <w:r w:rsidR="004179EA">
        <w:rPr>
          <w:sz w:val="22"/>
          <w:szCs w:val="22"/>
        </w:rPr>
        <w:t xml:space="preserve">   (</w:t>
      </w:r>
      <w:proofErr w:type="gramEnd"/>
      <w:r w:rsidR="004179EA">
        <w:rPr>
          <w:sz w:val="22"/>
          <w:szCs w:val="22"/>
        </w:rPr>
        <w:t>5)</w:t>
      </w:r>
    </w:p>
    <w:p w14:paraId="7AB749E5" w14:textId="25604B00" w:rsidR="00BA4F72" w:rsidRDefault="004179EA" w:rsidP="001337E6">
      <w:pPr>
        <w:pStyle w:val="BodyText"/>
        <w:rPr>
          <w:lang w:val="en-US"/>
        </w:rPr>
      </w:pPr>
      <w:r>
        <w:rPr>
          <w:lang w:val="en-US"/>
        </w:rPr>
        <w:t>Where:</w:t>
      </w:r>
    </w:p>
    <w:p w14:paraId="63211F8E" w14:textId="77777777" w:rsidR="009546E2" w:rsidRDefault="004179EA" w:rsidP="009546E2">
      <w:pPr>
        <w:pStyle w:val="BodyText"/>
        <w:numPr>
          <w:ilvl w:val="0"/>
          <w:numId w:val="33"/>
        </w:numPr>
        <w:rPr>
          <w:lang w:val="en-US"/>
        </w:rPr>
      </w:pPr>
      <w:r>
        <w:rPr>
          <w:lang w:val="en-US"/>
        </w:rPr>
        <w:t>N</w:t>
      </w:r>
      <w:r w:rsidRPr="004179EA">
        <w:rPr>
          <w:vertAlign w:val="subscript"/>
          <w:lang w:val="en-US"/>
        </w:rPr>
        <w:t>1</w:t>
      </w:r>
      <w:r>
        <w:rPr>
          <w:lang w:val="en-US"/>
        </w:rPr>
        <w:t xml:space="preserve"> = It is the number of times the UE switches from gapless to gap based measurement procedures </w:t>
      </w:r>
      <w:r w:rsidR="00C612C5">
        <w:rPr>
          <w:lang w:val="en-US"/>
        </w:rPr>
        <w:t xml:space="preserve">due to active BWP switching </w:t>
      </w:r>
      <w:r>
        <w:rPr>
          <w:lang w:val="en-US"/>
        </w:rPr>
        <w:t xml:space="preserve">during </w:t>
      </w:r>
      <w:r w:rsidR="00C612C5">
        <w:rPr>
          <w:lang w:val="en-US"/>
        </w:rPr>
        <w:t xml:space="preserve">the measurement period; </w:t>
      </w:r>
      <w:r>
        <w:rPr>
          <w:lang w:val="en-US"/>
        </w:rPr>
        <w:t>N</w:t>
      </w:r>
      <w:r w:rsidRPr="004179EA">
        <w:rPr>
          <w:vertAlign w:val="subscript"/>
          <w:lang w:val="en-US"/>
        </w:rPr>
        <w:t>1</w:t>
      </w:r>
      <w:r>
        <w:rPr>
          <w:lang w:val="en-US"/>
        </w:rPr>
        <w:t xml:space="preserve"> ≤ N</w:t>
      </w:r>
      <w:r w:rsidRPr="004179EA">
        <w:rPr>
          <w:vertAlign w:val="subscript"/>
          <w:lang w:val="en-US"/>
        </w:rPr>
        <w:t>1,max</w:t>
      </w:r>
    </w:p>
    <w:p w14:paraId="05C652BF" w14:textId="30B9CE03" w:rsidR="009546E2" w:rsidRPr="009546E2" w:rsidRDefault="004179EA" w:rsidP="009546E2">
      <w:pPr>
        <w:pStyle w:val="BodyText"/>
        <w:numPr>
          <w:ilvl w:val="0"/>
          <w:numId w:val="33"/>
        </w:numPr>
        <w:rPr>
          <w:lang w:val="en-US"/>
        </w:rPr>
      </w:pPr>
      <w:r w:rsidRPr="009546E2">
        <w:rPr>
          <w:lang w:val="en-US"/>
        </w:rPr>
        <w:lastRenderedPageBreak/>
        <w:t>N</w:t>
      </w:r>
      <w:r w:rsidRPr="009546E2">
        <w:rPr>
          <w:vertAlign w:val="subscript"/>
          <w:lang w:val="en-US"/>
        </w:rPr>
        <w:t>2</w:t>
      </w:r>
      <w:r w:rsidRPr="009546E2">
        <w:rPr>
          <w:lang w:val="en-US"/>
        </w:rPr>
        <w:t xml:space="preserve"> =</w:t>
      </w:r>
      <w:r w:rsidR="00C612C5" w:rsidRPr="009546E2">
        <w:rPr>
          <w:lang w:val="en-US"/>
        </w:rPr>
        <w:t xml:space="preserve"> It is the number of times the UE switches from gap-based to gapless measurement procedures due to active BWP switching during the measurement period; </w:t>
      </w:r>
      <w:r w:rsidRPr="009546E2">
        <w:rPr>
          <w:lang w:val="en-US"/>
        </w:rPr>
        <w:t>N</w:t>
      </w:r>
      <w:r w:rsidRPr="009546E2">
        <w:rPr>
          <w:vertAlign w:val="subscript"/>
          <w:lang w:val="en-US"/>
        </w:rPr>
        <w:t>2</w:t>
      </w:r>
      <w:r w:rsidRPr="009546E2">
        <w:rPr>
          <w:lang w:val="en-US"/>
        </w:rPr>
        <w:t xml:space="preserve"> ≤ N</w:t>
      </w:r>
      <w:r w:rsidRPr="009546E2">
        <w:rPr>
          <w:vertAlign w:val="subscript"/>
          <w:lang w:val="en-US"/>
        </w:rPr>
        <w:t>2,max</w:t>
      </w:r>
    </w:p>
    <w:p w14:paraId="26F7981B" w14:textId="5D5F2A64" w:rsidR="00C612C5" w:rsidRDefault="00C612C5" w:rsidP="001337E6">
      <w:pPr>
        <w:pStyle w:val="BodyText"/>
        <w:rPr>
          <w:vertAlign w:val="subscript"/>
          <w:lang w:val="en-US"/>
        </w:rPr>
      </w:pPr>
    </w:p>
    <w:p w14:paraId="064AA82D" w14:textId="77777777" w:rsidR="009546E2" w:rsidRDefault="009546E2" w:rsidP="00C612C5">
      <w:pPr>
        <w:pStyle w:val="BodyText"/>
        <w:rPr>
          <w:lang w:val="en-US"/>
        </w:rPr>
      </w:pPr>
      <w:r>
        <w:rPr>
          <w:lang w:val="en-US"/>
        </w:rPr>
        <w:t xml:space="preserve">In our view </w:t>
      </w: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can be expressed as follows:</w:t>
      </w:r>
    </w:p>
    <w:p w14:paraId="3C07158C" w14:textId="5E977C84" w:rsidR="009546E2" w:rsidRDefault="009546E2" w:rsidP="009546E2">
      <w:pPr>
        <w:pStyle w:val="BodyText"/>
        <w:spacing w:before="240" w:after="240"/>
        <w:jc w:val="right"/>
        <w:rPr>
          <w:lang w:val="en-US"/>
        </w:rPr>
      </w:pPr>
      <w:proofErr w:type="spellStart"/>
      <w:r>
        <w:rPr>
          <w:szCs w:val="22"/>
        </w:rPr>
        <w:t>T</w:t>
      </w:r>
      <w:r w:rsidRPr="0015125C">
        <w:rPr>
          <w:szCs w:val="22"/>
          <w:vertAlign w:val="subscript"/>
        </w:rPr>
        <w:t>measure</w:t>
      </w:r>
      <w:proofErr w:type="spellEnd"/>
      <w:r w:rsidRPr="0015125C">
        <w:rPr>
          <w:szCs w:val="22"/>
          <w:vertAlign w:val="subscript"/>
        </w:rPr>
        <w:t>, basic</w:t>
      </w:r>
      <w:r>
        <w:rPr>
          <w:lang w:val="en-US"/>
        </w:rPr>
        <w:t xml:space="preserve"> </w:t>
      </w:r>
      <w:r>
        <w:rPr>
          <w:szCs w:val="22"/>
        </w:rPr>
        <w:t xml:space="preserve">= </w:t>
      </w:r>
      <w:proofErr w:type="gramStart"/>
      <w:r w:rsidRPr="007850AE">
        <w:rPr>
          <w:szCs w:val="22"/>
        </w:rPr>
        <w:t>MAX(</w:t>
      </w:r>
      <w:proofErr w:type="gramEnd"/>
      <w:r w:rsidRPr="007850AE">
        <w:rPr>
          <w:szCs w:val="22"/>
        </w:rPr>
        <w:t>T</w:t>
      </w:r>
      <w:r>
        <w:rPr>
          <w:szCs w:val="22"/>
          <w:vertAlign w:val="subscript"/>
        </w:rPr>
        <w:t>BWP</w:t>
      </w:r>
      <w:r w:rsidRPr="007850AE">
        <w:rPr>
          <w:szCs w:val="22"/>
        </w:rPr>
        <w:t>, T</w:t>
      </w:r>
      <w:r w:rsidRPr="003A4D73">
        <w:rPr>
          <w:szCs w:val="22"/>
          <w:vertAlign w:val="subscript"/>
        </w:rPr>
        <w:t>G</w:t>
      </w:r>
      <w:r w:rsidRPr="007850AE">
        <w:rPr>
          <w:szCs w:val="22"/>
        </w:rPr>
        <w:t>)</w:t>
      </w:r>
      <w:r>
        <w:rPr>
          <w:szCs w:val="22"/>
        </w:rPr>
        <w:t xml:space="preserve">                                                              (6)</w:t>
      </w:r>
    </w:p>
    <w:p w14:paraId="0D0E0474" w14:textId="77777777" w:rsidR="009B3C52" w:rsidRDefault="009B3C52" w:rsidP="009B3C52">
      <w:pPr>
        <w:pStyle w:val="BodyText"/>
        <w:rPr>
          <w:lang w:val="en-US"/>
        </w:rPr>
      </w:pPr>
      <w:r>
        <w:rPr>
          <w:lang w:val="en-US"/>
        </w:rPr>
        <w:t>Where:</w:t>
      </w:r>
    </w:p>
    <w:p w14:paraId="26EA21D6" w14:textId="5A7FF87F" w:rsidR="00C612C5" w:rsidRDefault="009B3C52" w:rsidP="00845097">
      <w:pPr>
        <w:pStyle w:val="BodyText"/>
        <w:numPr>
          <w:ilvl w:val="0"/>
          <w:numId w:val="34"/>
        </w:numPr>
        <w:rPr>
          <w:lang w:val="en-US"/>
        </w:rPr>
      </w:pPr>
      <w:r>
        <w:rPr>
          <w:lang w:val="en-US"/>
        </w:rPr>
        <w:t>T</w:t>
      </w:r>
      <w:r w:rsidRPr="00845097">
        <w:rPr>
          <w:vertAlign w:val="subscript"/>
          <w:lang w:val="en-US"/>
        </w:rPr>
        <w:t>BWP</w:t>
      </w:r>
      <w:r>
        <w:rPr>
          <w:lang w:val="en-US"/>
        </w:rPr>
        <w:t xml:space="preserve">= It is </w:t>
      </w:r>
      <w:r w:rsidR="009546E2">
        <w:rPr>
          <w:lang w:val="en-US"/>
        </w:rPr>
        <w:t>th</w:t>
      </w:r>
      <w:r>
        <w:rPr>
          <w:lang w:val="en-US"/>
        </w:rPr>
        <w:t xml:space="preserve">e </w:t>
      </w:r>
      <w:r w:rsidR="009546E2">
        <w:rPr>
          <w:lang w:val="en-US"/>
        </w:rPr>
        <w:t xml:space="preserve">measurement period when </w:t>
      </w:r>
      <w:r w:rsidR="0073017D">
        <w:rPr>
          <w:lang w:val="en-US"/>
        </w:rPr>
        <w:t xml:space="preserve">the </w:t>
      </w:r>
      <w:r w:rsidR="009546E2">
        <w:rPr>
          <w:lang w:val="en-US"/>
        </w:rPr>
        <w:t xml:space="preserve">measurement is fully </w:t>
      </w:r>
      <w:r>
        <w:rPr>
          <w:lang w:val="en-US"/>
        </w:rPr>
        <w:t>performed without measurement gap</w:t>
      </w:r>
      <w:r w:rsidR="00845097">
        <w:rPr>
          <w:lang w:val="en-US"/>
        </w:rPr>
        <w:t xml:space="preserve"> i.e. within active BWP.</w:t>
      </w:r>
    </w:p>
    <w:p w14:paraId="4BED2C19" w14:textId="731E67C6" w:rsidR="00845097" w:rsidRPr="0073017D" w:rsidRDefault="00845097" w:rsidP="00C612C5">
      <w:pPr>
        <w:pStyle w:val="BodyText"/>
        <w:numPr>
          <w:ilvl w:val="0"/>
          <w:numId w:val="34"/>
        </w:numPr>
        <w:rPr>
          <w:lang w:val="en-US"/>
        </w:rPr>
      </w:pPr>
      <w:r>
        <w:rPr>
          <w:lang w:val="en-US"/>
        </w:rPr>
        <w:t>T</w:t>
      </w:r>
      <w:r w:rsidR="0073017D" w:rsidRPr="0073017D">
        <w:rPr>
          <w:vertAlign w:val="subscript"/>
          <w:lang w:val="en-US"/>
        </w:rPr>
        <w:t>G</w:t>
      </w:r>
      <w:r>
        <w:rPr>
          <w:lang w:val="en-US"/>
        </w:rPr>
        <w:t xml:space="preserve">= It is the measurement period when </w:t>
      </w:r>
      <w:r w:rsidR="0073017D">
        <w:rPr>
          <w:lang w:val="en-US"/>
        </w:rPr>
        <w:t xml:space="preserve">the </w:t>
      </w:r>
      <w:r>
        <w:rPr>
          <w:lang w:val="en-US"/>
        </w:rPr>
        <w:t>measurement is fully performed wit</w:t>
      </w:r>
      <w:r w:rsidR="0073017D">
        <w:rPr>
          <w:lang w:val="en-US"/>
        </w:rPr>
        <w:t xml:space="preserve">h </w:t>
      </w:r>
      <w:r>
        <w:rPr>
          <w:lang w:val="en-US"/>
        </w:rPr>
        <w:t>measurement gap.</w:t>
      </w:r>
    </w:p>
    <w:p w14:paraId="6824CF9A" w14:textId="47032C8D" w:rsidR="0073017D" w:rsidRDefault="0073017D" w:rsidP="0073017D">
      <w:pPr>
        <w:pStyle w:val="BodyText"/>
        <w:numPr>
          <w:ilvl w:val="0"/>
          <w:numId w:val="30"/>
        </w:numPr>
        <w:spacing w:before="240"/>
        <w:ind w:left="357" w:hanging="357"/>
        <w:rPr>
          <w:rFonts w:eastAsia="SimSun"/>
          <w:lang w:eastAsia="zh-CN"/>
        </w:rPr>
      </w:pPr>
      <w:r w:rsidRPr="00D168BA">
        <w:rPr>
          <w:rFonts w:eastAsia="SimSun"/>
          <w:b/>
          <w:bCs/>
          <w:lang w:eastAsia="zh-CN"/>
        </w:rPr>
        <w:t xml:space="preserve">Observation # </w:t>
      </w:r>
      <w:r>
        <w:rPr>
          <w:rFonts w:eastAsia="SimSun"/>
          <w:b/>
          <w:bCs/>
          <w:lang w:eastAsia="zh-CN"/>
        </w:rPr>
        <w:t>5</w:t>
      </w:r>
      <w:r>
        <w:rPr>
          <w:rFonts w:eastAsia="SimSun"/>
          <w:lang w:eastAsia="zh-CN"/>
        </w:rPr>
        <w:t xml:space="preserve">: The total measurement </w:t>
      </w:r>
      <w:r w:rsidR="002D435E">
        <w:rPr>
          <w:rFonts w:eastAsia="SimSun"/>
          <w:lang w:eastAsia="zh-CN"/>
        </w:rPr>
        <w:t xml:space="preserve">period </w:t>
      </w:r>
      <w:r w:rsidR="002D435E" w:rsidRPr="002D435E">
        <w:rPr>
          <w:rFonts w:eastAsia="SimSun"/>
          <w:lang w:eastAsia="zh-CN"/>
        </w:rPr>
        <w:t>for measurement partially performed with and without gaps</w:t>
      </w:r>
      <w:r w:rsidR="002D435E">
        <w:rPr>
          <w:rFonts w:eastAsia="SimSun"/>
          <w:lang w:eastAsia="zh-CN"/>
        </w:rPr>
        <w:t xml:space="preserve"> </w:t>
      </w:r>
      <w:r w:rsidR="003429B3">
        <w:rPr>
          <w:rFonts w:eastAsia="SimSun"/>
          <w:lang w:eastAsia="zh-CN"/>
        </w:rPr>
        <w:t xml:space="preserve">needs will be impacted due to transition period and the number of transitions during the measurement period. </w:t>
      </w:r>
    </w:p>
    <w:p w14:paraId="4893A90B" w14:textId="12A2D9B4" w:rsidR="008A1C9B" w:rsidRPr="008A1C9B" w:rsidRDefault="0073017D" w:rsidP="008A1C9B">
      <w:pPr>
        <w:pStyle w:val="BodyText"/>
        <w:numPr>
          <w:ilvl w:val="0"/>
          <w:numId w:val="30"/>
        </w:numPr>
        <w:spacing w:before="12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1D0C0C">
        <w:rPr>
          <w:rFonts w:eastAsia="SimSun"/>
          <w:b/>
          <w:bCs/>
          <w:lang w:eastAsia="zh-CN"/>
        </w:rPr>
        <w:t>8</w:t>
      </w:r>
      <w:r>
        <w:rPr>
          <w:rFonts w:eastAsia="SimSun"/>
          <w:lang w:eastAsia="zh-CN"/>
        </w:rPr>
        <w:t xml:space="preserve">: </w:t>
      </w:r>
      <w:r w:rsidR="008A1C9B">
        <w:rPr>
          <w:rFonts w:eastAsia="SimSun"/>
          <w:lang w:eastAsia="zh-CN"/>
        </w:rPr>
        <w:t>T</w:t>
      </w:r>
      <w:r w:rsidR="008A1C9B">
        <w:t>otal measurement period (</w:t>
      </w:r>
      <w:proofErr w:type="spellStart"/>
      <w:r w:rsidR="008A1C9B" w:rsidRPr="008A1C9B">
        <w:rPr>
          <w:szCs w:val="22"/>
        </w:rPr>
        <w:t>T</w:t>
      </w:r>
      <w:r w:rsidR="008A1C9B" w:rsidRPr="008A1C9B">
        <w:rPr>
          <w:szCs w:val="22"/>
          <w:vertAlign w:val="subscript"/>
        </w:rPr>
        <w:t>measure</w:t>
      </w:r>
      <w:proofErr w:type="spellEnd"/>
      <w:r w:rsidR="008A1C9B" w:rsidRPr="008A1C9B">
        <w:rPr>
          <w:szCs w:val="22"/>
          <w:vertAlign w:val="subscript"/>
        </w:rPr>
        <w:t>, total</w:t>
      </w:r>
      <w:r w:rsidR="008A1C9B">
        <w:t>) can be expressed in terms of basic measurement period (</w:t>
      </w:r>
      <w:proofErr w:type="spellStart"/>
      <w:r w:rsidR="008A1C9B" w:rsidRPr="008A1C9B">
        <w:rPr>
          <w:szCs w:val="22"/>
        </w:rPr>
        <w:t>T</w:t>
      </w:r>
      <w:r w:rsidR="008A1C9B" w:rsidRPr="008A1C9B">
        <w:rPr>
          <w:szCs w:val="22"/>
          <w:vertAlign w:val="subscript"/>
        </w:rPr>
        <w:t>measure</w:t>
      </w:r>
      <w:proofErr w:type="spellEnd"/>
      <w:r w:rsidR="008A1C9B" w:rsidRPr="008A1C9B">
        <w:rPr>
          <w:szCs w:val="22"/>
          <w:vertAlign w:val="subscript"/>
        </w:rPr>
        <w:t>, basic</w:t>
      </w:r>
      <w:r w:rsidR="008A1C9B">
        <w:t xml:space="preserve">) and aggregated time consumed due to </w:t>
      </w:r>
      <w:r w:rsidR="001D0C0C">
        <w:t xml:space="preserve">total number of </w:t>
      </w:r>
      <w:r w:rsidR="008A1C9B">
        <w:t>transitions</w:t>
      </w:r>
      <w:r w:rsidR="001D0C0C">
        <w:t xml:space="preserve"> </w:t>
      </w:r>
      <w:r w:rsidR="001D0C0C">
        <w:rPr>
          <w:rFonts w:eastAsia="SimSun"/>
          <w:lang w:eastAsia="zh-CN"/>
        </w:rPr>
        <w:t xml:space="preserve">between gapless measurement procedure and gap-based measurement procedure during the </w:t>
      </w:r>
      <w:r w:rsidR="00E56062">
        <w:rPr>
          <w:rFonts w:eastAsia="SimSun"/>
          <w:lang w:eastAsia="zh-CN"/>
        </w:rPr>
        <w:t>ongoing measurement.</w:t>
      </w:r>
    </w:p>
    <w:p w14:paraId="7078CB7A" w14:textId="77777777" w:rsidR="00E43BAF" w:rsidRDefault="0073017D" w:rsidP="0073017D">
      <w:pPr>
        <w:pStyle w:val="BodyText"/>
        <w:numPr>
          <w:ilvl w:val="0"/>
          <w:numId w:val="30"/>
        </w:numPr>
        <w:spacing w:before="12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sidR="008639AA">
        <w:rPr>
          <w:rFonts w:eastAsia="SimSun"/>
          <w:b/>
          <w:bCs/>
          <w:lang w:eastAsia="zh-CN"/>
        </w:rPr>
        <w:t>9</w:t>
      </w:r>
      <w:r>
        <w:rPr>
          <w:rFonts w:eastAsia="SimSun"/>
          <w:lang w:eastAsia="zh-CN"/>
        </w:rPr>
        <w:t>: I</w:t>
      </w:r>
      <w:r w:rsidR="00E43BAF">
        <w:rPr>
          <w:rFonts w:eastAsia="SimSun"/>
          <w:lang w:eastAsia="zh-CN"/>
        </w:rPr>
        <w:t xml:space="preserve">n proposal 8, </w:t>
      </w:r>
      <w:proofErr w:type="spellStart"/>
      <w:r w:rsidR="00E43BAF">
        <w:rPr>
          <w:szCs w:val="22"/>
        </w:rPr>
        <w:t>T</w:t>
      </w:r>
      <w:r w:rsidR="00E43BAF" w:rsidRPr="0015125C">
        <w:rPr>
          <w:szCs w:val="22"/>
          <w:vertAlign w:val="subscript"/>
        </w:rPr>
        <w:t>measure</w:t>
      </w:r>
      <w:proofErr w:type="spellEnd"/>
      <w:r w:rsidR="00E43BAF" w:rsidRPr="0015125C">
        <w:rPr>
          <w:szCs w:val="22"/>
          <w:vertAlign w:val="subscript"/>
        </w:rPr>
        <w:t>, basic</w:t>
      </w:r>
      <w:r w:rsidR="00E43BAF">
        <w:rPr>
          <w:lang w:val="en-US"/>
        </w:rPr>
        <w:t xml:space="preserve"> </w:t>
      </w:r>
      <w:r w:rsidR="00E43BAF">
        <w:rPr>
          <w:rFonts w:eastAsia="SimSun"/>
          <w:lang w:eastAsia="zh-CN"/>
        </w:rPr>
        <w:t xml:space="preserve">can be expressed as: </w:t>
      </w:r>
      <w:proofErr w:type="spellStart"/>
      <w:r w:rsidR="00E43BAF">
        <w:rPr>
          <w:szCs w:val="22"/>
        </w:rPr>
        <w:t>T</w:t>
      </w:r>
      <w:r w:rsidR="00E43BAF" w:rsidRPr="0015125C">
        <w:rPr>
          <w:szCs w:val="22"/>
          <w:vertAlign w:val="subscript"/>
        </w:rPr>
        <w:t>measure</w:t>
      </w:r>
      <w:proofErr w:type="spellEnd"/>
      <w:r w:rsidR="00E43BAF" w:rsidRPr="0015125C">
        <w:rPr>
          <w:szCs w:val="22"/>
          <w:vertAlign w:val="subscript"/>
        </w:rPr>
        <w:t>, basic</w:t>
      </w:r>
      <w:r w:rsidR="00E43BAF">
        <w:rPr>
          <w:lang w:val="en-US"/>
        </w:rPr>
        <w:t xml:space="preserve"> </w:t>
      </w:r>
      <w:r w:rsidR="00E43BAF">
        <w:rPr>
          <w:szCs w:val="22"/>
        </w:rPr>
        <w:t xml:space="preserve">= </w:t>
      </w:r>
      <w:proofErr w:type="gramStart"/>
      <w:r w:rsidR="00E43BAF" w:rsidRPr="007850AE">
        <w:rPr>
          <w:szCs w:val="22"/>
        </w:rPr>
        <w:t>MAX(</w:t>
      </w:r>
      <w:proofErr w:type="gramEnd"/>
      <w:r w:rsidR="00E43BAF" w:rsidRPr="007850AE">
        <w:rPr>
          <w:szCs w:val="22"/>
        </w:rPr>
        <w:t>T</w:t>
      </w:r>
      <w:r w:rsidR="00E43BAF">
        <w:rPr>
          <w:szCs w:val="22"/>
          <w:vertAlign w:val="subscript"/>
        </w:rPr>
        <w:t>BWP</w:t>
      </w:r>
      <w:r w:rsidR="00E43BAF" w:rsidRPr="007850AE">
        <w:rPr>
          <w:szCs w:val="22"/>
        </w:rPr>
        <w:t>, T</w:t>
      </w:r>
      <w:r w:rsidR="00E43BAF" w:rsidRPr="003A4D73">
        <w:rPr>
          <w:szCs w:val="22"/>
          <w:vertAlign w:val="subscript"/>
        </w:rPr>
        <w:t>G</w:t>
      </w:r>
      <w:r w:rsidR="00E43BAF" w:rsidRPr="007850AE">
        <w:rPr>
          <w:szCs w:val="22"/>
        </w:rPr>
        <w:t>)</w:t>
      </w:r>
      <w:r w:rsidR="00E43BAF">
        <w:rPr>
          <w:rFonts w:eastAsia="SimSun"/>
          <w:lang w:eastAsia="zh-CN"/>
        </w:rPr>
        <w:t>; where:</w:t>
      </w:r>
    </w:p>
    <w:p w14:paraId="501ED2E9" w14:textId="77777777" w:rsidR="00E43BAF" w:rsidRDefault="00E43BAF" w:rsidP="00E43BAF">
      <w:pPr>
        <w:pStyle w:val="BodyText"/>
        <w:numPr>
          <w:ilvl w:val="1"/>
          <w:numId w:val="30"/>
        </w:numPr>
        <w:spacing w:before="120" w:after="0"/>
        <w:ind w:left="1077" w:hanging="357"/>
        <w:rPr>
          <w:rFonts w:eastAsia="SimSun"/>
          <w:lang w:eastAsia="zh-CN"/>
        </w:rPr>
      </w:pPr>
      <w:r>
        <w:rPr>
          <w:lang w:val="en-US"/>
        </w:rPr>
        <w:t>T</w:t>
      </w:r>
      <w:r w:rsidRPr="00845097">
        <w:rPr>
          <w:vertAlign w:val="subscript"/>
          <w:lang w:val="en-US"/>
        </w:rPr>
        <w:t>BWP</w:t>
      </w:r>
      <w:r>
        <w:rPr>
          <w:lang w:val="en-US"/>
        </w:rPr>
        <w:t>= It is the measurement period when the measurement is fully performed without measurement gap</w:t>
      </w:r>
    </w:p>
    <w:p w14:paraId="63813A6F" w14:textId="61E68291" w:rsidR="004C1155" w:rsidRPr="00365393" w:rsidRDefault="00E43BAF" w:rsidP="00AF1178">
      <w:pPr>
        <w:pStyle w:val="BodyText"/>
        <w:numPr>
          <w:ilvl w:val="1"/>
          <w:numId w:val="30"/>
        </w:numPr>
        <w:spacing w:before="120" w:after="0"/>
        <w:ind w:left="1077" w:hanging="357"/>
        <w:rPr>
          <w:rFonts w:eastAsia="SimSun"/>
          <w:lang w:eastAsia="zh-CN"/>
        </w:rPr>
      </w:pPr>
      <w:r w:rsidRPr="00E43BAF">
        <w:rPr>
          <w:lang w:val="en-US"/>
        </w:rPr>
        <w:t>T</w:t>
      </w:r>
      <w:r w:rsidRPr="00E43BAF">
        <w:rPr>
          <w:vertAlign w:val="subscript"/>
          <w:lang w:val="en-US"/>
        </w:rPr>
        <w:t>G</w:t>
      </w:r>
      <w:r w:rsidRPr="00E43BAF">
        <w:rPr>
          <w:lang w:val="en-US"/>
        </w:rPr>
        <w:t>= It is the measurement period when the measurement is fully performed with measurement gap.</w:t>
      </w:r>
    </w:p>
    <w:p w14:paraId="0308AF10" w14:textId="41469381" w:rsidR="002012F7" w:rsidRDefault="002012F7" w:rsidP="002012F7">
      <w:pPr>
        <w:spacing w:before="360"/>
        <w:rPr>
          <w:b/>
          <w:bCs/>
          <w:szCs w:val="22"/>
          <w:u w:val="single"/>
        </w:rPr>
      </w:pPr>
      <w:r w:rsidRPr="002012F7">
        <w:rPr>
          <w:b/>
          <w:bCs/>
          <w:szCs w:val="22"/>
          <w:u w:val="single"/>
        </w:rPr>
        <w:t>Sched</w:t>
      </w:r>
      <w:r>
        <w:rPr>
          <w:b/>
          <w:bCs/>
          <w:szCs w:val="22"/>
          <w:u w:val="single"/>
        </w:rPr>
        <w:t xml:space="preserve">uling restriction during </w:t>
      </w:r>
      <w:r w:rsidR="00BA7465">
        <w:rPr>
          <w:b/>
          <w:bCs/>
          <w:szCs w:val="22"/>
          <w:u w:val="single"/>
        </w:rPr>
        <w:t>pre-configured gaps</w:t>
      </w:r>
      <w:r w:rsidRPr="002012F7">
        <w:rPr>
          <w:b/>
          <w:bCs/>
          <w:szCs w:val="22"/>
          <w:u w:val="single"/>
        </w:rPr>
        <w:t xml:space="preserve"> w</w:t>
      </w:r>
      <w:r w:rsidR="00BA7465">
        <w:rPr>
          <w:b/>
          <w:bCs/>
          <w:szCs w:val="22"/>
          <w:u w:val="single"/>
        </w:rPr>
        <w:t xml:space="preserve">hen </w:t>
      </w:r>
      <w:r w:rsidR="004F2CA0">
        <w:rPr>
          <w:b/>
          <w:bCs/>
          <w:szCs w:val="22"/>
          <w:u w:val="single"/>
        </w:rPr>
        <w:t xml:space="preserve">they are </w:t>
      </w:r>
      <w:r w:rsidR="00BA7465">
        <w:rPr>
          <w:b/>
          <w:bCs/>
          <w:szCs w:val="22"/>
          <w:u w:val="single"/>
        </w:rPr>
        <w:t>not used</w:t>
      </w:r>
      <w:r w:rsidRPr="002012F7">
        <w:rPr>
          <w:b/>
          <w:bCs/>
          <w:szCs w:val="22"/>
          <w:u w:val="single"/>
        </w:rPr>
        <w:t>:</w:t>
      </w:r>
    </w:p>
    <w:p w14:paraId="23390B69" w14:textId="77777777" w:rsidR="00F93526" w:rsidRDefault="004F2CA0" w:rsidP="004F2CA0">
      <w:pPr>
        <w:pStyle w:val="BodyText"/>
        <w:spacing w:before="120" w:after="0"/>
        <w:rPr>
          <w:rFonts w:eastAsia="SimSun"/>
          <w:lang w:eastAsia="zh-CN"/>
        </w:rPr>
      </w:pPr>
      <w:r>
        <w:rPr>
          <w:rFonts w:eastAsia="SimSun"/>
          <w:lang w:eastAsia="zh-CN"/>
        </w:rPr>
        <w:t xml:space="preserve">When gaps are configured the </w:t>
      </w:r>
      <w:r w:rsidR="00F93526">
        <w:rPr>
          <w:rFonts w:eastAsia="SimSun"/>
          <w:lang w:eastAsia="zh-CN"/>
        </w:rPr>
        <w:t>UE is not expected to be scheduled even if the UE is not doing the measurement. The reason is that the network does not know about UE measurement sampling which is up to UE implementation. ¨</w:t>
      </w:r>
    </w:p>
    <w:p w14:paraId="185A6C5D" w14:textId="5C607F75" w:rsidR="004F2CA0" w:rsidRPr="004F2CA0" w:rsidRDefault="004F2CA0" w:rsidP="004F2CA0">
      <w:pPr>
        <w:pStyle w:val="BodyText"/>
        <w:spacing w:before="120" w:after="0"/>
        <w:rPr>
          <w:rFonts w:eastAsia="SimSun"/>
          <w:lang w:eastAsia="zh-CN"/>
        </w:rPr>
      </w:pPr>
      <w:r>
        <w:rPr>
          <w:rFonts w:eastAsia="SimSun"/>
          <w:lang w:eastAsia="zh-CN"/>
        </w:rPr>
        <w:t xml:space="preserve">When pre-configured gaps are </w:t>
      </w:r>
      <w:r w:rsidR="00AB3594">
        <w:rPr>
          <w:rFonts w:eastAsia="SimSun"/>
          <w:lang w:eastAsia="zh-CN"/>
        </w:rPr>
        <w:t xml:space="preserve">configured but the SSB is within the active BWP then the UE will measure without gaps </w:t>
      </w:r>
      <w:r w:rsidR="00415DBB">
        <w:rPr>
          <w:rFonts w:eastAsia="SimSun"/>
          <w:lang w:eastAsia="zh-CN"/>
        </w:rPr>
        <w:t xml:space="preserve">as explained earlier. Network is aware when the SSB is </w:t>
      </w:r>
      <w:r w:rsidR="0012305B">
        <w:rPr>
          <w:rFonts w:eastAsia="SimSun"/>
          <w:lang w:eastAsia="zh-CN"/>
        </w:rPr>
        <w:t xml:space="preserve">within the active BWP. If the UE is not configured with any other measurement (e.g. inter-RAT) which requires gaps and the UE is measuring without pre-configured </w:t>
      </w:r>
      <w:proofErr w:type="gramStart"/>
      <w:r w:rsidR="0012305B">
        <w:rPr>
          <w:rFonts w:eastAsia="SimSun"/>
          <w:lang w:eastAsia="zh-CN"/>
        </w:rPr>
        <w:t>gaps</w:t>
      </w:r>
      <w:proofErr w:type="gramEnd"/>
      <w:r w:rsidR="0012305B">
        <w:rPr>
          <w:rFonts w:eastAsia="SimSun"/>
          <w:lang w:eastAsia="zh-CN"/>
        </w:rPr>
        <w:t xml:space="preserve"> then there should be no scheduling restriction during the gaps.</w:t>
      </w:r>
    </w:p>
    <w:p w14:paraId="632BE2F8" w14:textId="019C0D31" w:rsidR="00365393" w:rsidRPr="00034926" w:rsidRDefault="00365393" w:rsidP="00034926">
      <w:pPr>
        <w:pStyle w:val="BodyText"/>
        <w:numPr>
          <w:ilvl w:val="0"/>
          <w:numId w:val="35"/>
        </w:numPr>
        <w:spacing w:before="240" w:after="0"/>
        <w:ind w:left="357" w:hanging="357"/>
        <w:rPr>
          <w:rFonts w:eastAsia="SimSun"/>
          <w:lang w:eastAsia="zh-CN"/>
        </w:rPr>
      </w:pPr>
      <w:r>
        <w:rPr>
          <w:rFonts w:eastAsia="SimSun"/>
          <w:b/>
          <w:bCs/>
          <w:lang w:eastAsia="zh-CN"/>
        </w:rPr>
        <w:t>Proposal</w:t>
      </w:r>
      <w:r w:rsidRPr="00D168BA">
        <w:rPr>
          <w:rFonts w:eastAsia="SimSun"/>
          <w:b/>
          <w:bCs/>
          <w:lang w:eastAsia="zh-CN"/>
        </w:rPr>
        <w:t xml:space="preserve"> # </w:t>
      </w:r>
      <w:r>
        <w:rPr>
          <w:rFonts w:eastAsia="SimSun"/>
          <w:b/>
          <w:bCs/>
          <w:lang w:eastAsia="zh-CN"/>
        </w:rPr>
        <w:t>10</w:t>
      </w:r>
      <w:r>
        <w:rPr>
          <w:rFonts w:eastAsia="SimSun"/>
          <w:lang w:eastAsia="zh-CN"/>
        </w:rPr>
        <w:t xml:space="preserve">: </w:t>
      </w:r>
      <w:r w:rsidR="006953F3">
        <w:rPr>
          <w:rFonts w:eastAsia="SimSun"/>
          <w:lang w:eastAsia="zh-CN"/>
        </w:rPr>
        <w:t xml:space="preserve">If the </w:t>
      </w:r>
      <w:r w:rsidR="00072DFF">
        <w:rPr>
          <w:rFonts w:eastAsia="SimSun"/>
          <w:lang w:eastAsia="zh-CN"/>
        </w:rPr>
        <w:t xml:space="preserve">UE is measuring without pre-configured gaps </w:t>
      </w:r>
      <w:r w:rsidR="00B4787C">
        <w:rPr>
          <w:rFonts w:eastAsia="SimSun"/>
          <w:lang w:eastAsia="zh-CN"/>
        </w:rPr>
        <w:t xml:space="preserve">and no other </w:t>
      </w:r>
      <w:r w:rsidR="008C0A66">
        <w:rPr>
          <w:rFonts w:eastAsia="SimSun"/>
          <w:lang w:eastAsia="zh-CN"/>
        </w:rPr>
        <w:t xml:space="preserve">frequency layer </w:t>
      </w:r>
      <w:r w:rsidR="00034926">
        <w:rPr>
          <w:rFonts w:eastAsia="SimSun"/>
          <w:lang w:eastAsia="zh-CN"/>
        </w:rPr>
        <w:t>which needs gaps is configured</w:t>
      </w:r>
      <w:r w:rsidR="00B4787C">
        <w:rPr>
          <w:rFonts w:eastAsia="SimSun"/>
          <w:lang w:eastAsia="zh-CN"/>
        </w:rPr>
        <w:t xml:space="preserve"> </w:t>
      </w:r>
      <w:r w:rsidR="00072DFF">
        <w:rPr>
          <w:rFonts w:eastAsia="SimSun"/>
          <w:lang w:eastAsia="zh-CN"/>
        </w:rPr>
        <w:t xml:space="preserve">then </w:t>
      </w:r>
      <w:r w:rsidR="00034926">
        <w:rPr>
          <w:rFonts w:eastAsia="SimSun"/>
          <w:lang w:eastAsia="zh-CN"/>
        </w:rPr>
        <w:t xml:space="preserve">the UE can be </w:t>
      </w:r>
      <w:r w:rsidR="00072DFF">
        <w:rPr>
          <w:rFonts w:eastAsia="SimSun"/>
          <w:lang w:eastAsia="zh-CN"/>
        </w:rPr>
        <w:t>schedul</w:t>
      </w:r>
      <w:r w:rsidR="00034926">
        <w:rPr>
          <w:rFonts w:eastAsia="SimSun"/>
          <w:lang w:eastAsia="zh-CN"/>
        </w:rPr>
        <w:t xml:space="preserve">ed </w:t>
      </w:r>
      <w:r w:rsidR="00072DFF">
        <w:rPr>
          <w:rFonts w:eastAsia="SimSun"/>
          <w:lang w:eastAsia="zh-CN"/>
        </w:rPr>
        <w:t xml:space="preserve">during the </w:t>
      </w:r>
      <w:r w:rsidR="00034926">
        <w:rPr>
          <w:rFonts w:eastAsia="SimSun"/>
          <w:lang w:eastAsia="zh-CN"/>
        </w:rPr>
        <w:t xml:space="preserve">pre-configured </w:t>
      </w:r>
      <w:r w:rsidR="00072DFF">
        <w:rPr>
          <w:rFonts w:eastAsia="SimSun"/>
          <w:lang w:eastAsia="zh-CN"/>
        </w:rPr>
        <w:t>gaps</w:t>
      </w:r>
      <w:r w:rsidR="000B1783">
        <w:rPr>
          <w:rFonts w:eastAsia="SimSun"/>
          <w:lang w:eastAsia="zh-CN"/>
        </w:rPr>
        <w:t xml:space="preserve"> while meeting existing scheduling restriction requirements defined in TS 38.133</w:t>
      </w:r>
      <w:r w:rsidR="00072DFF">
        <w:rPr>
          <w:rFonts w:eastAsia="SimSun"/>
          <w:lang w:eastAsia="zh-CN"/>
        </w:rPr>
        <w:t>.</w:t>
      </w:r>
    </w:p>
    <w:p w14:paraId="45C1AC25" w14:textId="061213AD"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r w:rsidR="005A4C17">
        <w:rPr>
          <w:sz w:val="36"/>
        </w:rPr>
        <w:t xml:space="preserve"> and Proposals</w:t>
      </w:r>
    </w:p>
    <w:p w14:paraId="4CC455B3" w14:textId="00322074" w:rsidR="004E6E42" w:rsidRDefault="00967D32" w:rsidP="003C4CA3">
      <w:pPr>
        <w:overflowPunct w:val="0"/>
        <w:autoSpaceDE w:val="0"/>
        <w:autoSpaceDN w:val="0"/>
        <w:adjustRightInd w:val="0"/>
        <w:spacing w:after="0"/>
        <w:textAlignment w:val="baseline"/>
        <w:rPr>
          <w:sz w:val="22"/>
          <w:szCs w:val="22"/>
        </w:rPr>
      </w:pPr>
      <w:r>
        <w:rPr>
          <w:sz w:val="22"/>
          <w:szCs w:val="22"/>
          <w:lang w:val="en-US"/>
        </w:rPr>
        <w:t xml:space="preserve">In this paper we have </w:t>
      </w:r>
      <w:r w:rsidR="00AF1178">
        <w:rPr>
          <w:sz w:val="22"/>
          <w:szCs w:val="22"/>
          <w:lang w:val="en-US"/>
        </w:rPr>
        <w:t xml:space="preserve">provided initial analysis of </w:t>
      </w:r>
      <w:r w:rsidR="00EE6A96">
        <w:rPr>
          <w:sz w:val="22"/>
          <w:szCs w:val="22"/>
          <w:lang w:val="en-US"/>
        </w:rPr>
        <w:t>using pre-configured measurement gaps for different scenarios</w:t>
      </w:r>
      <w:r w:rsidR="00CE21F0">
        <w:rPr>
          <w:sz w:val="22"/>
          <w:szCs w:val="22"/>
          <w:lang w:val="en-US"/>
        </w:rPr>
        <w:t xml:space="preserve">. Based on </w:t>
      </w:r>
      <w:r w:rsidR="000C008B" w:rsidRPr="001D2FBF">
        <w:rPr>
          <w:sz w:val="22"/>
          <w:szCs w:val="22"/>
          <w:lang w:val="en-US"/>
        </w:rPr>
        <w:t xml:space="preserve">the </w:t>
      </w:r>
      <w:r w:rsidR="004D50F4" w:rsidRPr="001D2FBF">
        <w:rPr>
          <w:sz w:val="22"/>
          <w:szCs w:val="22"/>
        </w:rPr>
        <w:t>analys</w:t>
      </w:r>
      <w:r w:rsidR="000C008B" w:rsidRPr="001D2FBF">
        <w:rPr>
          <w:sz w:val="22"/>
          <w:szCs w:val="22"/>
        </w:rPr>
        <w:t xml:space="preserve">is </w:t>
      </w:r>
      <w:bookmarkStart w:id="4" w:name="_Hlk23953093"/>
      <w:r w:rsidR="000C008B" w:rsidRPr="001D2FBF">
        <w:rPr>
          <w:sz w:val="22"/>
          <w:szCs w:val="22"/>
          <w:lang w:val="en-US"/>
        </w:rPr>
        <w:t>f</w:t>
      </w:r>
      <w:proofErr w:type="spellStart"/>
      <w:r w:rsidR="00E86FF9" w:rsidRPr="001D2FBF">
        <w:rPr>
          <w:sz w:val="22"/>
          <w:szCs w:val="22"/>
        </w:rPr>
        <w:t>ollowing</w:t>
      </w:r>
      <w:proofErr w:type="spellEnd"/>
      <w:r w:rsidR="00E86FF9" w:rsidRPr="001D2FBF">
        <w:rPr>
          <w:sz w:val="22"/>
          <w:szCs w:val="22"/>
        </w:rPr>
        <w:t xml:space="preserve"> </w:t>
      </w:r>
      <w:r w:rsidR="00830921" w:rsidRPr="001D2FBF">
        <w:rPr>
          <w:sz w:val="22"/>
          <w:szCs w:val="22"/>
        </w:rPr>
        <w:t xml:space="preserve">are the </w:t>
      </w:r>
      <w:r w:rsidR="000467E3" w:rsidRPr="001D2FBF">
        <w:rPr>
          <w:sz w:val="22"/>
          <w:szCs w:val="22"/>
        </w:rPr>
        <w:t xml:space="preserve">main </w:t>
      </w:r>
      <w:r w:rsidR="00D70237" w:rsidRPr="001D2FBF">
        <w:rPr>
          <w:sz w:val="22"/>
          <w:szCs w:val="22"/>
        </w:rPr>
        <w:t xml:space="preserve">observation and </w:t>
      </w:r>
      <w:r w:rsidR="00506C4B" w:rsidRPr="001D2FBF">
        <w:rPr>
          <w:sz w:val="22"/>
          <w:szCs w:val="22"/>
        </w:rPr>
        <w:t>proposal</w:t>
      </w:r>
      <w:r w:rsidR="00AE34EB">
        <w:rPr>
          <w:sz w:val="22"/>
          <w:szCs w:val="22"/>
        </w:rPr>
        <w:t>:</w:t>
      </w:r>
      <w:r w:rsidR="007E7B60" w:rsidRPr="001D2FBF">
        <w:rPr>
          <w:sz w:val="22"/>
          <w:szCs w:val="22"/>
        </w:rPr>
        <w:t xml:space="preserve"> </w:t>
      </w:r>
    </w:p>
    <w:p w14:paraId="4D66E570" w14:textId="2F4E8902" w:rsidR="00C960BF" w:rsidRPr="00E8479E" w:rsidRDefault="00C960BF" w:rsidP="00C960BF">
      <w:pPr>
        <w:overflowPunct w:val="0"/>
        <w:autoSpaceDE w:val="0"/>
        <w:autoSpaceDN w:val="0"/>
        <w:adjustRightInd w:val="0"/>
        <w:spacing w:before="240" w:after="0"/>
        <w:textAlignment w:val="baseline"/>
        <w:rPr>
          <w:b/>
          <w:bCs/>
          <w:sz w:val="22"/>
          <w:szCs w:val="22"/>
          <w:u w:val="single"/>
        </w:rPr>
      </w:pPr>
      <w:r w:rsidRPr="00E8479E">
        <w:rPr>
          <w:b/>
          <w:bCs/>
          <w:sz w:val="22"/>
          <w:szCs w:val="22"/>
          <w:u w:val="single"/>
        </w:rPr>
        <w:t xml:space="preserve">Current status of </w:t>
      </w:r>
      <w:r w:rsidRPr="00E8479E">
        <w:rPr>
          <w:rFonts w:eastAsia="SimSun"/>
          <w:b/>
          <w:bCs/>
          <w:u w:val="single"/>
          <w:lang w:eastAsia="zh-CN"/>
        </w:rPr>
        <w:t>measurement requirements for measurement without gaps:</w:t>
      </w:r>
    </w:p>
    <w:p w14:paraId="48DD6C95" w14:textId="77777777" w:rsidR="00C960BF" w:rsidRPr="000B1783" w:rsidRDefault="00C960BF" w:rsidP="00C960BF">
      <w:pPr>
        <w:pStyle w:val="BodyText"/>
        <w:numPr>
          <w:ilvl w:val="0"/>
          <w:numId w:val="30"/>
        </w:numPr>
        <w:spacing w:before="240"/>
        <w:ind w:left="357" w:hanging="357"/>
        <w:rPr>
          <w:rFonts w:eastAsia="SimSun"/>
          <w:sz w:val="18"/>
          <w:szCs w:val="18"/>
          <w:lang w:eastAsia="zh-CN"/>
        </w:rPr>
      </w:pPr>
      <w:r w:rsidRPr="000B1783">
        <w:rPr>
          <w:rFonts w:eastAsia="SimSun"/>
          <w:b/>
          <w:bCs/>
          <w:sz w:val="18"/>
          <w:szCs w:val="18"/>
          <w:lang w:eastAsia="zh-CN"/>
        </w:rPr>
        <w:t>Observation # 1</w:t>
      </w:r>
      <w:r w:rsidRPr="000B1783">
        <w:rPr>
          <w:rFonts w:eastAsia="SimSun"/>
          <w:sz w:val="18"/>
          <w:szCs w:val="18"/>
          <w:lang w:eastAsia="zh-CN"/>
        </w:rPr>
        <w:t>: If an active BWP switch occurs during a measurement being performed without gaps (i.e. within active BWP) and if the new active BWP after the active BWP switching does not fully contain the measured SSB then the UE does not continue the ongoing measurement.</w:t>
      </w:r>
    </w:p>
    <w:p w14:paraId="3AF34054" w14:textId="352ED9D2" w:rsidR="007E3F37" w:rsidRPr="000B1783" w:rsidRDefault="00C960BF" w:rsidP="009A4D70">
      <w:pPr>
        <w:pStyle w:val="BodyText"/>
        <w:numPr>
          <w:ilvl w:val="0"/>
          <w:numId w:val="30"/>
        </w:numPr>
        <w:spacing w:before="120"/>
        <w:ind w:left="357" w:hanging="357"/>
        <w:rPr>
          <w:rFonts w:eastAsia="SimSun"/>
          <w:sz w:val="18"/>
          <w:szCs w:val="18"/>
          <w:lang w:eastAsia="zh-CN"/>
        </w:rPr>
      </w:pPr>
      <w:r w:rsidRPr="000B1783">
        <w:rPr>
          <w:rFonts w:eastAsia="SimSun"/>
          <w:b/>
          <w:bCs/>
          <w:sz w:val="18"/>
          <w:szCs w:val="18"/>
          <w:lang w:eastAsia="zh-CN"/>
        </w:rPr>
        <w:t>Observation # 2</w:t>
      </w:r>
      <w:r w:rsidRPr="000B1783">
        <w:rPr>
          <w:rFonts w:eastAsia="SimSun"/>
          <w:sz w:val="18"/>
          <w:szCs w:val="18"/>
          <w:lang w:eastAsia="zh-CN"/>
        </w:rPr>
        <w:t>: If an active BWP switch occurs during a measurement being performed without gaps (i.e. within active BWP) and the new active BWP after the active BWP switching does not fully contain the measured SSB then the UE is not required to continue the measurement even if gaps are provided or available.</w:t>
      </w:r>
    </w:p>
    <w:p w14:paraId="61E33716" w14:textId="2580741A" w:rsidR="009A4D70" w:rsidRPr="00E8479E" w:rsidRDefault="009A4D70" w:rsidP="009A4D70">
      <w:pPr>
        <w:overflowPunct w:val="0"/>
        <w:autoSpaceDE w:val="0"/>
        <w:autoSpaceDN w:val="0"/>
        <w:adjustRightInd w:val="0"/>
        <w:spacing w:before="240" w:after="0"/>
        <w:textAlignment w:val="baseline"/>
        <w:rPr>
          <w:b/>
          <w:bCs/>
          <w:sz w:val="22"/>
          <w:szCs w:val="22"/>
          <w:u w:val="single"/>
          <w:lang w:val="en-US"/>
        </w:rPr>
      </w:pPr>
      <w:r w:rsidRPr="00E8479E">
        <w:rPr>
          <w:b/>
          <w:bCs/>
          <w:sz w:val="22"/>
          <w:szCs w:val="22"/>
          <w:u w:val="single"/>
          <w:lang w:val="en-US"/>
        </w:rPr>
        <w:t xml:space="preserve">Scenarios for using pre-configured measurement gaps: </w:t>
      </w:r>
    </w:p>
    <w:p w14:paraId="43AE954E" w14:textId="77777777" w:rsidR="001B04E6" w:rsidRPr="000B1783" w:rsidRDefault="001B04E6" w:rsidP="009A4D70">
      <w:pPr>
        <w:pStyle w:val="BodyText"/>
        <w:numPr>
          <w:ilvl w:val="0"/>
          <w:numId w:val="30"/>
        </w:numPr>
        <w:spacing w:before="240"/>
        <w:ind w:left="357" w:hanging="357"/>
        <w:rPr>
          <w:rFonts w:eastAsia="SimSun"/>
          <w:sz w:val="18"/>
          <w:szCs w:val="18"/>
          <w:lang w:eastAsia="zh-CN"/>
        </w:rPr>
      </w:pPr>
      <w:r w:rsidRPr="000B1783">
        <w:rPr>
          <w:rFonts w:eastAsia="SimSun"/>
          <w:b/>
          <w:bCs/>
          <w:sz w:val="18"/>
          <w:szCs w:val="18"/>
          <w:lang w:eastAsia="zh-CN"/>
        </w:rPr>
        <w:lastRenderedPageBreak/>
        <w:t>Proposal # 1</w:t>
      </w:r>
      <w:r w:rsidRPr="000B1783">
        <w:rPr>
          <w:rFonts w:eastAsia="SimSun"/>
          <w:sz w:val="18"/>
          <w:szCs w:val="18"/>
          <w:lang w:eastAsia="zh-CN"/>
        </w:rPr>
        <w:t>: If an active BWP switch occurs while UE is performing a measurement without gaps active and the new active BWP after the active BWP switching does not fully contain the measured SSB then the UE shall continue the ongoing measurement using pre-configured measurement gaps (i.e. if gaps are already available).</w:t>
      </w:r>
    </w:p>
    <w:p w14:paraId="3EEB95F4" w14:textId="6378C067" w:rsidR="00FD1C31" w:rsidRPr="000B1783" w:rsidRDefault="001B04E6" w:rsidP="00FD1C31">
      <w:pPr>
        <w:pStyle w:val="BodyText"/>
        <w:numPr>
          <w:ilvl w:val="0"/>
          <w:numId w:val="30"/>
        </w:numPr>
        <w:spacing w:before="120"/>
        <w:ind w:left="357" w:hanging="357"/>
        <w:rPr>
          <w:rFonts w:eastAsia="SimSun"/>
          <w:sz w:val="18"/>
          <w:szCs w:val="18"/>
          <w:lang w:eastAsia="zh-CN"/>
        </w:rPr>
      </w:pPr>
      <w:r w:rsidRPr="000B1783">
        <w:rPr>
          <w:rFonts w:eastAsia="SimSun"/>
          <w:b/>
          <w:bCs/>
          <w:sz w:val="18"/>
          <w:szCs w:val="18"/>
          <w:lang w:eastAsia="zh-CN"/>
        </w:rPr>
        <w:t>Proposal # 2</w:t>
      </w:r>
      <w:r w:rsidRPr="000B1783">
        <w:rPr>
          <w:rFonts w:eastAsia="SimSun"/>
          <w:sz w:val="18"/>
          <w:szCs w:val="18"/>
          <w:lang w:eastAsia="zh-CN"/>
        </w:rPr>
        <w:t>: If an active BWP switch occurs while UE is performing a measurement with gaps (i.e. outside active BWP) and the new active BWP after the active BWP switching fully contains the measured SSB then the UE shall continue the measurement without measurement gaps.</w:t>
      </w:r>
    </w:p>
    <w:p w14:paraId="04F76607" w14:textId="33AE5C6B" w:rsidR="00FD1C31" w:rsidRPr="000B1783" w:rsidRDefault="00FD1C31" w:rsidP="00BB6366">
      <w:pPr>
        <w:pStyle w:val="BodyText"/>
        <w:spacing w:before="120" w:after="0"/>
        <w:rPr>
          <w:rFonts w:eastAsia="SimSun"/>
          <w:b/>
          <w:bCs/>
          <w:u w:val="single"/>
          <w:lang w:val="en-US" w:eastAsia="zh-CN"/>
        </w:rPr>
      </w:pPr>
      <w:r w:rsidRPr="000B1783">
        <w:rPr>
          <w:rFonts w:eastAsia="SimSun"/>
          <w:b/>
          <w:bCs/>
          <w:u w:val="single"/>
          <w:lang w:val="en-US" w:eastAsia="zh-CN"/>
        </w:rPr>
        <w:t xml:space="preserve">Transition time for switching between </w:t>
      </w:r>
      <w:r w:rsidR="00BB6366" w:rsidRPr="000B1783">
        <w:rPr>
          <w:rFonts w:eastAsia="SimSun"/>
          <w:b/>
          <w:bCs/>
          <w:u w:val="single"/>
          <w:lang w:val="en-US" w:eastAsia="zh-CN"/>
        </w:rPr>
        <w:t xml:space="preserve">gapless and </w:t>
      </w:r>
      <w:r w:rsidRPr="000B1783">
        <w:rPr>
          <w:rFonts w:eastAsia="SimSun"/>
          <w:b/>
          <w:bCs/>
          <w:u w:val="single"/>
          <w:lang w:val="en-US" w:eastAsia="zh-CN"/>
        </w:rPr>
        <w:t>pre-configured gap</w:t>
      </w:r>
      <w:r w:rsidR="00BB6366" w:rsidRPr="000B1783">
        <w:rPr>
          <w:rFonts w:eastAsia="SimSun"/>
          <w:b/>
          <w:bCs/>
          <w:u w:val="single"/>
          <w:lang w:val="en-US" w:eastAsia="zh-CN"/>
        </w:rPr>
        <w:t>-based measurement procedure:</w:t>
      </w:r>
    </w:p>
    <w:p w14:paraId="60EB3809" w14:textId="77777777" w:rsidR="00FD1C31" w:rsidRPr="000B1783" w:rsidRDefault="00FD1C31" w:rsidP="00FD1C31">
      <w:pPr>
        <w:pStyle w:val="BodyText"/>
        <w:numPr>
          <w:ilvl w:val="0"/>
          <w:numId w:val="30"/>
        </w:numPr>
        <w:spacing w:before="240"/>
        <w:ind w:left="357" w:hanging="357"/>
        <w:rPr>
          <w:rFonts w:eastAsia="SimSun"/>
          <w:sz w:val="18"/>
          <w:szCs w:val="18"/>
          <w:lang w:eastAsia="zh-CN"/>
        </w:rPr>
      </w:pPr>
      <w:r w:rsidRPr="000B1783">
        <w:rPr>
          <w:rFonts w:eastAsia="SimSun"/>
          <w:b/>
          <w:bCs/>
          <w:sz w:val="18"/>
          <w:szCs w:val="18"/>
          <w:lang w:eastAsia="zh-CN"/>
        </w:rPr>
        <w:t>Observation # 3</w:t>
      </w:r>
      <w:r w:rsidRPr="000B1783">
        <w:rPr>
          <w:rFonts w:eastAsia="SimSun"/>
          <w:sz w:val="18"/>
          <w:szCs w:val="18"/>
          <w:lang w:eastAsia="zh-CN"/>
        </w:rPr>
        <w:t>: The UE needs some transition time (</w:t>
      </w:r>
      <w:r w:rsidRPr="000B1783">
        <w:rPr>
          <w:rFonts w:eastAsia="SimSun"/>
          <w:sz w:val="18"/>
          <w:szCs w:val="18"/>
          <w:lang w:eastAsia="zh-CN"/>
        </w:rPr>
        <w:sym w:font="Symbol" w:char="F044"/>
      </w:r>
      <w:r w:rsidRPr="000B1783">
        <w:rPr>
          <w:rFonts w:eastAsia="SimSun"/>
          <w:sz w:val="18"/>
          <w:szCs w:val="18"/>
          <w:lang w:eastAsia="zh-CN"/>
        </w:rPr>
        <w:t>T) to continue the ongoing measurement when active BWP switching requires the UE to switch between gap-based measurement procedure and gapless measurement procedure.</w:t>
      </w:r>
    </w:p>
    <w:p w14:paraId="3AD18BEF" w14:textId="77777777" w:rsidR="00FD1C31" w:rsidRPr="000B1783" w:rsidRDefault="00FD1C31" w:rsidP="00FD1C31">
      <w:pPr>
        <w:pStyle w:val="BodyText"/>
        <w:numPr>
          <w:ilvl w:val="0"/>
          <w:numId w:val="30"/>
        </w:numPr>
        <w:spacing w:before="240" w:after="0"/>
        <w:ind w:left="357" w:hanging="357"/>
        <w:rPr>
          <w:rFonts w:eastAsia="SimSun"/>
          <w:sz w:val="18"/>
          <w:szCs w:val="18"/>
          <w:lang w:eastAsia="zh-CN"/>
        </w:rPr>
      </w:pPr>
      <w:r w:rsidRPr="000B1783">
        <w:rPr>
          <w:rFonts w:eastAsia="SimSun"/>
          <w:b/>
          <w:bCs/>
          <w:sz w:val="18"/>
          <w:szCs w:val="18"/>
          <w:lang w:eastAsia="zh-CN"/>
        </w:rPr>
        <w:t>Proposal # 3</w:t>
      </w:r>
      <w:r w:rsidRPr="000B1783">
        <w:rPr>
          <w:rFonts w:eastAsia="SimSun"/>
          <w:sz w:val="18"/>
          <w:szCs w:val="18"/>
          <w:lang w:eastAsia="zh-CN"/>
        </w:rPr>
        <w:t>: The transition time (</w:t>
      </w:r>
      <w:r w:rsidRPr="000B1783">
        <w:rPr>
          <w:rFonts w:eastAsia="SimSun"/>
          <w:sz w:val="18"/>
          <w:szCs w:val="18"/>
          <w:lang w:eastAsia="zh-CN"/>
        </w:rPr>
        <w:sym w:font="Symbol" w:char="F044"/>
      </w:r>
      <w:r w:rsidRPr="000B1783">
        <w:rPr>
          <w:rFonts w:eastAsia="SimSun"/>
          <w:sz w:val="18"/>
          <w:szCs w:val="18"/>
          <w:lang w:eastAsia="zh-CN"/>
        </w:rPr>
        <w:t>T1), to continue the ongoing measurement when active BWP switching requires the UE to switch from gapless measurement procedure to gap based measurement procedure, consists of active BWP switching delay (</w:t>
      </w:r>
      <w:r w:rsidRPr="000B1783">
        <w:rPr>
          <w:rFonts w:eastAsia="SimSun"/>
          <w:sz w:val="18"/>
          <w:szCs w:val="18"/>
          <w:lang w:eastAsia="zh-CN"/>
        </w:rPr>
        <w:sym w:font="Symbol" w:char="F064"/>
      </w:r>
      <w:r w:rsidRPr="000B1783">
        <w:rPr>
          <w:rFonts w:eastAsia="SimSun"/>
          <w:sz w:val="18"/>
          <w:szCs w:val="18"/>
          <w:lang w:eastAsia="zh-CN"/>
        </w:rPr>
        <w:t>t) and the maximum of the margin needed by the UE (T</w:t>
      </w:r>
      <w:r w:rsidRPr="000B1783">
        <w:rPr>
          <w:rFonts w:eastAsia="SimSun"/>
          <w:sz w:val="18"/>
          <w:szCs w:val="18"/>
          <w:vertAlign w:val="subscript"/>
          <w:lang w:eastAsia="zh-CN"/>
        </w:rPr>
        <w:t>margin1, UE</w:t>
      </w:r>
      <w:r w:rsidRPr="000B1783">
        <w:rPr>
          <w:rFonts w:eastAsia="SimSun"/>
          <w:sz w:val="18"/>
          <w:szCs w:val="18"/>
          <w:lang w:eastAsia="zh-CN"/>
        </w:rPr>
        <w:t xml:space="preserve">) and the margin needed by </w:t>
      </w:r>
      <w:proofErr w:type="spellStart"/>
      <w:r w:rsidRPr="000B1783">
        <w:rPr>
          <w:rFonts w:eastAsia="SimSun"/>
          <w:sz w:val="18"/>
          <w:szCs w:val="18"/>
          <w:lang w:eastAsia="zh-CN"/>
        </w:rPr>
        <w:t>gNB</w:t>
      </w:r>
      <w:proofErr w:type="spellEnd"/>
      <w:r w:rsidRPr="000B1783">
        <w:rPr>
          <w:rFonts w:eastAsia="SimSun"/>
          <w:sz w:val="18"/>
          <w:szCs w:val="18"/>
          <w:lang w:eastAsia="zh-CN"/>
        </w:rPr>
        <w:t xml:space="preserve"> (T</w:t>
      </w:r>
      <w:r w:rsidRPr="000B1783">
        <w:rPr>
          <w:rFonts w:eastAsia="SimSun"/>
          <w:sz w:val="18"/>
          <w:szCs w:val="18"/>
          <w:vertAlign w:val="subscript"/>
          <w:lang w:eastAsia="zh-CN"/>
        </w:rPr>
        <w:t xml:space="preserve">margin1, </w:t>
      </w:r>
      <w:proofErr w:type="spellStart"/>
      <w:r w:rsidRPr="000B1783">
        <w:rPr>
          <w:rFonts w:eastAsia="SimSun"/>
          <w:sz w:val="18"/>
          <w:szCs w:val="18"/>
          <w:vertAlign w:val="subscript"/>
          <w:lang w:eastAsia="zh-CN"/>
        </w:rPr>
        <w:t>gNB</w:t>
      </w:r>
      <w:proofErr w:type="spellEnd"/>
      <w:r w:rsidRPr="000B1783">
        <w:rPr>
          <w:rFonts w:eastAsia="SimSun"/>
          <w:sz w:val="18"/>
          <w:szCs w:val="18"/>
          <w:lang w:eastAsia="zh-CN"/>
        </w:rPr>
        <w:t>); where T</w:t>
      </w:r>
      <w:r w:rsidRPr="000B1783">
        <w:rPr>
          <w:rFonts w:eastAsia="SimSun"/>
          <w:sz w:val="18"/>
          <w:szCs w:val="18"/>
          <w:vertAlign w:val="subscript"/>
          <w:lang w:eastAsia="zh-CN"/>
        </w:rPr>
        <w:t>margin1, UE</w:t>
      </w:r>
      <w:r w:rsidRPr="000B1783">
        <w:rPr>
          <w:rFonts w:eastAsia="SimSun"/>
          <w:sz w:val="18"/>
          <w:szCs w:val="18"/>
          <w:lang w:eastAsia="zh-CN"/>
        </w:rPr>
        <w:t xml:space="preserve"> and T</w:t>
      </w:r>
      <w:r w:rsidRPr="000B1783">
        <w:rPr>
          <w:rFonts w:eastAsia="SimSun"/>
          <w:sz w:val="18"/>
          <w:szCs w:val="18"/>
          <w:vertAlign w:val="subscript"/>
          <w:lang w:eastAsia="zh-CN"/>
        </w:rPr>
        <w:t xml:space="preserve">margin1, </w:t>
      </w:r>
      <w:proofErr w:type="spellStart"/>
      <w:r w:rsidRPr="000B1783">
        <w:rPr>
          <w:rFonts w:eastAsia="SimSun"/>
          <w:sz w:val="18"/>
          <w:szCs w:val="18"/>
          <w:vertAlign w:val="subscript"/>
          <w:lang w:eastAsia="zh-CN"/>
        </w:rPr>
        <w:t>gNB</w:t>
      </w:r>
      <w:proofErr w:type="spellEnd"/>
      <w:r w:rsidRPr="000B1783">
        <w:rPr>
          <w:rFonts w:eastAsia="SimSun"/>
          <w:sz w:val="18"/>
          <w:szCs w:val="18"/>
          <w:lang w:eastAsia="zh-CN"/>
        </w:rPr>
        <w:t xml:space="preserve"> are FFS.</w:t>
      </w:r>
    </w:p>
    <w:p w14:paraId="7B0FA825" w14:textId="3502667C" w:rsidR="00E8479E" w:rsidRPr="000B1783" w:rsidRDefault="00FD1C31" w:rsidP="00E8479E">
      <w:pPr>
        <w:pStyle w:val="BodyText"/>
        <w:numPr>
          <w:ilvl w:val="0"/>
          <w:numId w:val="30"/>
        </w:numPr>
        <w:spacing w:before="240"/>
        <w:ind w:left="357" w:hanging="357"/>
        <w:rPr>
          <w:rFonts w:eastAsia="SimSun"/>
          <w:sz w:val="18"/>
          <w:szCs w:val="18"/>
          <w:lang w:eastAsia="zh-CN"/>
        </w:rPr>
      </w:pPr>
      <w:r w:rsidRPr="000B1783">
        <w:rPr>
          <w:rFonts w:eastAsia="SimSun"/>
          <w:b/>
          <w:bCs/>
          <w:sz w:val="18"/>
          <w:szCs w:val="18"/>
          <w:lang w:eastAsia="zh-CN"/>
        </w:rPr>
        <w:t>Proposal # 4</w:t>
      </w:r>
      <w:r w:rsidRPr="000B1783">
        <w:rPr>
          <w:rFonts w:eastAsia="SimSun"/>
          <w:sz w:val="18"/>
          <w:szCs w:val="18"/>
          <w:lang w:eastAsia="zh-CN"/>
        </w:rPr>
        <w:t>: The transition time (</w:t>
      </w:r>
      <w:r w:rsidRPr="000B1783">
        <w:rPr>
          <w:rFonts w:eastAsia="SimSun"/>
          <w:sz w:val="18"/>
          <w:szCs w:val="18"/>
          <w:lang w:eastAsia="zh-CN"/>
        </w:rPr>
        <w:sym w:font="Symbol" w:char="F044"/>
      </w:r>
      <w:r w:rsidRPr="000B1783">
        <w:rPr>
          <w:rFonts w:eastAsia="SimSun"/>
          <w:sz w:val="18"/>
          <w:szCs w:val="18"/>
          <w:lang w:eastAsia="zh-CN"/>
        </w:rPr>
        <w:t>T2), to continue the ongoing measurement when active BWP switching requires the UE to switch from gap-based measurement procedure to gapless measurement procedure, consists of active BWP switching delay (</w:t>
      </w:r>
      <w:r w:rsidRPr="000B1783">
        <w:rPr>
          <w:rFonts w:eastAsia="SimSun"/>
          <w:sz w:val="18"/>
          <w:szCs w:val="18"/>
          <w:lang w:eastAsia="zh-CN"/>
        </w:rPr>
        <w:sym w:font="Symbol" w:char="F064"/>
      </w:r>
      <w:r w:rsidRPr="000B1783">
        <w:rPr>
          <w:rFonts w:eastAsia="SimSun"/>
          <w:sz w:val="18"/>
          <w:szCs w:val="18"/>
          <w:lang w:eastAsia="zh-CN"/>
        </w:rPr>
        <w:t>t) and the maximum of the margin needed by the UE (T</w:t>
      </w:r>
      <w:r w:rsidRPr="000B1783">
        <w:rPr>
          <w:rFonts w:eastAsia="SimSun"/>
          <w:sz w:val="18"/>
          <w:szCs w:val="18"/>
          <w:vertAlign w:val="subscript"/>
          <w:lang w:eastAsia="zh-CN"/>
        </w:rPr>
        <w:t>margin2, UE</w:t>
      </w:r>
      <w:r w:rsidRPr="000B1783">
        <w:rPr>
          <w:rFonts w:eastAsia="SimSun"/>
          <w:sz w:val="18"/>
          <w:szCs w:val="18"/>
          <w:lang w:eastAsia="zh-CN"/>
        </w:rPr>
        <w:t xml:space="preserve">) and the margin needed by </w:t>
      </w:r>
      <w:proofErr w:type="spellStart"/>
      <w:r w:rsidRPr="000B1783">
        <w:rPr>
          <w:rFonts w:eastAsia="SimSun"/>
          <w:sz w:val="18"/>
          <w:szCs w:val="18"/>
          <w:lang w:eastAsia="zh-CN"/>
        </w:rPr>
        <w:t>gNB</w:t>
      </w:r>
      <w:proofErr w:type="spellEnd"/>
      <w:r w:rsidRPr="000B1783">
        <w:rPr>
          <w:rFonts w:eastAsia="SimSun"/>
          <w:sz w:val="18"/>
          <w:szCs w:val="18"/>
          <w:lang w:eastAsia="zh-CN"/>
        </w:rPr>
        <w:t xml:space="preserve"> (T</w:t>
      </w:r>
      <w:r w:rsidRPr="000B1783">
        <w:rPr>
          <w:rFonts w:eastAsia="SimSun"/>
          <w:sz w:val="18"/>
          <w:szCs w:val="18"/>
          <w:vertAlign w:val="subscript"/>
          <w:lang w:eastAsia="zh-CN"/>
        </w:rPr>
        <w:t xml:space="preserve">margin2, </w:t>
      </w:r>
      <w:proofErr w:type="spellStart"/>
      <w:r w:rsidRPr="000B1783">
        <w:rPr>
          <w:rFonts w:eastAsia="SimSun"/>
          <w:sz w:val="18"/>
          <w:szCs w:val="18"/>
          <w:vertAlign w:val="subscript"/>
          <w:lang w:eastAsia="zh-CN"/>
        </w:rPr>
        <w:t>gNB</w:t>
      </w:r>
      <w:proofErr w:type="spellEnd"/>
      <w:r w:rsidRPr="000B1783">
        <w:rPr>
          <w:rFonts w:eastAsia="SimSun"/>
          <w:sz w:val="18"/>
          <w:szCs w:val="18"/>
          <w:lang w:eastAsia="zh-CN"/>
        </w:rPr>
        <w:t>); where T</w:t>
      </w:r>
      <w:r w:rsidRPr="000B1783">
        <w:rPr>
          <w:rFonts w:eastAsia="SimSun"/>
          <w:sz w:val="18"/>
          <w:szCs w:val="18"/>
          <w:vertAlign w:val="subscript"/>
          <w:lang w:eastAsia="zh-CN"/>
        </w:rPr>
        <w:t>margin2, UE</w:t>
      </w:r>
      <w:r w:rsidRPr="000B1783">
        <w:rPr>
          <w:rFonts w:eastAsia="SimSun"/>
          <w:sz w:val="18"/>
          <w:szCs w:val="18"/>
          <w:lang w:eastAsia="zh-CN"/>
        </w:rPr>
        <w:t>) and T</w:t>
      </w:r>
      <w:r w:rsidRPr="000B1783">
        <w:rPr>
          <w:rFonts w:eastAsia="SimSun"/>
          <w:sz w:val="18"/>
          <w:szCs w:val="18"/>
          <w:vertAlign w:val="subscript"/>
          <w:lang w:eastAsia="zh-CN"/>
        </w:rPr>
        <w:t xml:space="preserve">margin2, </w:t>
      </w:r>
      <w:proofErr w:type="spellStart"/>
      <w:r w:rsidRPr="000B1783">
        <w:rPr>
          <w:rFonts w:eastAsia="SimSun"/>
          <w:sz w:val="18"/>
          <w:szCs w:val="18"/>
          <w:vertAlign w:val="subscript"/>
          <w:lang w:eastAsia="zh-CN"/>
        </w:rPr>
        <w:t>gNB</w:t>
      </w:r>
      <w:proofErr w:type="spellEnd"/>
      <w:r w:rsidRPr="000B1783">
        <w:rPr>
          <w:rFonts w:eastAsia="SimSun"/>
          <w:sz w:val="18"/>
          <w:szCs w:val="18"/>
          <w:lang w:eastAsia="zh-CN"/>
        </w:rPr>
        <w:t xml:space="preserve"> are FFS.</w:t>
      </w:r>
    </w:p>
    <w:p w14:paraId="393B62A7" w14:textId="4B3228C6" w:rsidR="00E8479E" w:rsidRDefault="00E8479E" w:rsidP="00E8479E">
      <w:pPr>
        <w:pStyle w:val="BodyText"/>
        <w:spacing w:before="240" w:after="0"/>
        <w:rPr>
          <w:rFonts w:eastAsia="SimSun"/>
          <w:lang w:eastAsia="zh-CN"/>
        </w:rPr>
      </w:pPr>
      <w:r w:rsidRPr="00E8479E">
        <w:rPr>
          <w:rFonts w:eastAsia="SimSun"/>
          <w:b/>
          <w:bCs/>
          <w:u w:val="single"/>
          <w:lang w:eastAsia="zh-CN"/>
        </w:rPr>
        <w:t>Frequency and number of transitions allowed during measurement period</w:t>
      </w:r>
      <w:r w:rsidRPr="00E8479E">
        <w:rPr>
          <w:rFonts w:eastAsia="SimSun"/>
          <w:lang w:eastAsia="zh-CN"/>
        </w:rPr>
        <w:t>:</w:t>
      </w:r>
    </w:p>
    <w:p w14:paraId="6EFDD9A5" w14:textId="77777777" w:rsidR="00E8479E" w:rsidRPr="000B1783" w:rsidRDefault="00E8479E" w:rsidP="00E8479E">
      <w:pPr>
        <w:pStyle w:val="BodyText"/>
        <w:numPr>
          <w:ilvl w:val="0"/>
          <w:numId w:val="30"/>
        </w:numPr>
        <w:spacing w:before="240"/>
        <w:ind w:left="357" w:hanging="357"/>
        <w:rPr>
          <w:rFonts w:eastAsia="SimSun"/>
          <w:sz w:val="18"/>
          <w:szCs w:val="18"/>
          <w:lang w:eastAsia="zh-CN"/>
        </w:rPr>
      </w:pPr>
      <w:r w:rsidRPr="000B1783">
        <w:rPr>
          <w:rFonts w:eastAsia="SimSun"/>
          <w:b/>
          <w:bCs/>
          <w:sz w:val="18"/>
          <w:szCs w:val="18"/>
          <w:lang w:eastAsia="zh-CN"/>
        </w:rPr>
        <w:t>Observation # 4</w:t>
      </w:r>
      <w:r w:rsidRPr="000B1783">
        <w:rPr>
          <w:rFonts w:eastAsia="SimSun"/>
          <w:sz w:val="18"/>
          <w:szCs w:val="18"/>
          <w:lang w:eastAsia="zh-CN"/>
        </w:rPr>
        <w:t xml:space="preserve">: Too frequently switching between gapless measurement procedure and gap-based measurement procedure may lead to measurement instability and may also not give </w:t>
      </w:r>
      <w:proofErr w:type="spellStart"/>
      <w:r w:rsidRPr="000B1783">
        <w:rPr>
          <w:rFonts w:eastAsia="SimSun"/>
          <w:sz w:val="18"/>
          <w:szCs w:val="18"/>
          <w:lang w:eastAsia="zh-CN"/>
        </w:rPr>
        <w:t>gNB</w:t>
      </w:r>
      <w:proofErr w:type="spellEnd"/>
      <w:r w:rsidRPr="000B1783">
        <w:rPr>
          <w:rFonts w:eastAsia="SimSun"/>
          <w:sz w:val="18"/>
          <w:szCs w:val="18"/>
          <w:lang w:eastAsia="zh-CN"/>
        </w:rPr>
        <w:t xml:space="preserve"> enough opportunity to adapt scheduling.</w:t>
      </w:r>
    </w:p>
    <w:p w14:paraId="1B9376A5" w14:textId="77777777" w:rsidR="00E8479E" w:rsidRPr="000B1783" w:rsidRDefault="00E8479E" w:rsidP="00E8479E">
      <w:pPr>
        <w:pStyle w:val="BodyText"/>
        <w:numPr>
          <w:ilvl w:val="0"/>
          <w:numId w:val="30"/>
        </w:numPr>
        <w:spacing w:before="120"/>
        <w:ind w:left="357" w:hanging="357"/>
        <w:rPr>
          <w:rFonts w:eastAsia="SimSun"/>
          <w:sz w:val="18"/>
          <w:szCs w:val="18"/>
          <w:lang w:eastAsia="zh-CN"/>
        </w:rPr>
      </w:pPr>
      <w:r w:rsidRPr="000B1783">
        <w:rPr>
          <w:rFonts w:eastAsia="SimSun"/>
          <w:b/>
          <w:bCs/>
          <w:sz w:val="18"/>
          <w:szCs w:val="18"/>
          <w:lang w:eastAsia="zh-CN"/>
        </w:rPr>
        <w:t>Proposal # 5</w:t>
      </w:r>
      <w:r w:rsidRPr="000B1783">
        <w:rPr>
          <w:rFonts w:eastAsia="SimSun"/>
          <w:sz w:val="18"/>
          <w:szCs w:val="18"/>
          <w:lang w:eastAsia="zh-CN"/>
        </w:rPr>
        <w:t>: RAN4 is to investigate the maximum number of transitions (N</w:t>
      </w:r>
      <w:proofErr w:type="gramStart"/>
      <w:r w:rsidRPr="000B1783">
        <w:rPr>
          <w:rFonts w:eastAsia="SimSun"/>
          <w:sz w:val="18"/>
          <w:szCs w:val="18"/>
          <w:vertAlign w:val="subscript"/>
          <w:lang w:eastAsia="zh-CN"/>
        </w:rPr>
        <w:t>1,max</w:t>
      </w:r>
      <w:proofErr w:type="gramEnd"/>
      <w:r w:rsidRPr="000B1783">
        <w:rPr>
          <w:rFonts w:eastAsia="SimSun"/>
          <w:sz w:val="18"/>
          <w:szCs w:val="18"/>
          <w:lang w:eastAsia="zh-CN"/>
        </w:rPr>
        <w:t xml:space="preserve">) allowed for switching from gapless measurement procedure to gap-based measurement procedure during the ongoing measurement. </w:t>
      </w:r>
    </w:p>
    <w:p w14:paraId="033B5A68" w14:textId="77777777" w:rsidR="00E8479E" w:rsidRPr="000B1783" w:rsidRDefault="00E8479E" w:rsidP="00E8479E">
      <w:pPr>
        <w:pStyle w:val="BodyText"/>
        <w:numPr>
          <w:ilvl w:val="0"/>
          <w:numId w:val="30"/>
        </w:numPr>
        <w:spacing w:before="120"/>
        <w:ind w:left="357" w:hanging="357"/>
        <w:rPr>
          <w:rFonts w:eastAsia="SimSun"/>
          <w:sz w:val="18"/>
          <w:szCs w:val="18"/>
          <w:lang w:eastAsia="zh-CN"/>
        </w:rPr>
      </w:pPr>
      <w:r w:rsidRPr="000B1783">
        <w:rPr>
          <w:rFonts w:eastAsia="SimSun"/>
          <w:b/>
          <w:bCs/>
          <w:sz w:val="18"/>
          <w:szCs w:val="18"/>
          <w:lang w:eastAsia="zh-CN"/>
        </w:rPr>
        <w:t>Proposal # 6:</w:t>
      </w:r>
      <w:r w:rsidRPr="000B1783">
        <w:rPr>
          <w:rFonts w:eastAsia="SimSun"/>
          <w:sz w:val="18"/>
          <w:szCs w:val="18"/>
          <w:lang w:eastAsia="zh-CN"/>
        </w:rPr>
        <w:t xml:space="preserve"> RAN4 is to investigate the maximum number of transitions (N</w:t>
      </w:r>
      <w:proofErr w:type="gramStart"/>
      <w:r w:rsidRPr="000B1783">
        <w:rPr>
          <w:rFonts w:eastAsia="SimSun"/>
          <w:sz w:val="18"/>
          <w:szCs w:val="18"/>
          <w:vertAlign w:val="subscript"/>
          <w:lang w:eastAsia="zh-CN"/>
        </w:rPr>
        <w:t>2,max</w:t>
      </w:r>
      <w:proofErr w:type="gramEnd"/>
      <w:r w:rsidRPr="000B1783">
        <w:rPr>
          <w:rFonts w:eastAsia="SimSun"/>
          <w:sz w:val="18"/>
          <w:szCs w:val="18"/>
          <w:lang w:eastAsia="zh-CN"/>
        </w:rPr>
        <w:t xml:space="preserve">) allowed for switching from gap-based measurement procedure to gapless measurement procedure during the ongoing measurement. </w:t>
      </w:r>
    </w:p>
    <w:p w14:paraId="62B25899" w14:textId="10E54608" w:rsidR="00E8479E" w:rsidRPr="000B1783" w:rsidRDefault="00E8479E" w:rsidP="00E8479E">
      <w:pPr>
        <w:pStyle w:val="BodyText"/>
        <w:numPr>
          <w:ilvl w:val="0"/>
          <w:numId w:val="30"/>
        </w:numPr>
        <w:spacing w:before="120" w:after="0"/>
        <w:ind w:left="357" w:hanging="357"/>
        <w:rPr>
          <w:rFonts w:eastAsia="SimSun"/>
          <w:sz w:val="18"/>
          <w:szCs w:val="18"/>
          <w:lang w:eastAsia="zh-CN"/>
        </w:rPr>
      </w:pPr>
      <w:r w:rsidRPr="000B1783">
        <w:rPr>
          <w:rFonts w:eastAsia="SimSun"/>
          <w:b/>
          <w:bCs/>
          <w:sz w:val="18"/>
          <w:szCs w:val="18"/>
          <w:lang w:eastAsia="zh-CN"/>
        </w:rPr>
        <w:t>Proposal # 7</w:t>
      </w:r>
      <w:r w:rsidRPr="000B1783">
        <w:rPr>
          <w:rFonts w:eastAsia="SimSun"/>
          <w:sz w:val="18"/>
          <w:szCs w:val="18"/>
          <w:lang w:eastAsia="zh-CN"/>
        </w:rPr>
        <w:t xml:space="preserve">: If an active BWP switch occurs while UE is performing a measurement with gaps for the last at least X subframes and the new active BWP after the active BWP switching fully contains the measured SSB only then the UE shall continue the ongoing measurement without measurement gaps; otherwise the UE shall continue the </w:t>
      </w:r>
      <w:proofErr w:type="spellStart"/>
      <w:r w:rsidRPr="000B1783">
        <w:rPr>
          <w:rFonts w:eastAsia="SimSun"/>
          <w:sz w:val="18"/>
          <w:szCs w:val="18"/>
          <w:lang w:eastAsia="zh-CN"/>
        </w:rPr>
        <w:t>ongong</w:t>
      </w:r>
      <w:proofErr w:type="spellEnd"/>
      <w:r w:rsidRPr="000B1783">
        <w:rPr>
          <w:rFonts w:eastAsia="SimSun"/>
          <w:sz w:val="18"/>
          <w:szCs w:val="18"/>
          <w:lang w:eastAsia="zh-CN"/>
        </w:rPr>
        <w:t xml:space="preserve"> measurement using pre-configured gaps.</w:t>
      </w:r>
    </w:p>
    <w:p w14:paraId="15A6E044" w14:textId="77777777" w:rsidR="00E8479E" w:rsidRDefault="00E8479E" w:rsidP="00E8479E">
      <w:pPr>
        <w:spacing w:before="240" w:after="0"/>
        <w:rPr>
          <w:b/>
          <w:bCs/>
          <w:szCs w:val="22"/>
          <w:u w:val="single"/>
        </w:rPr>
      </w:pPr>
      <w:r w:rsidRPr="0080290E">
        <w:rPr>
          <w:b/>
          <w:bCs/>
          <w:szCs w:val="22"/>
          <w:u w:val="single"/>
        </w:rPr>
        <w:t>Measurement period for measurement partially performed with and without gaps:</w:t>
      </w:r>
    </w:p>
    <w:p w14:paraId="348C4250" w14:textId="77777777" w:rsidR="00E8479E" w:rsidRPr="000B1783" w:rsidRDefault="00E8479E" w:rsidP="00E8479E">
      <w:pPr>
        <w:pStyle w:val="BodyText"/>
        <w:numPr>
          <w:ilvl w:val="0"/>
          <w:numId w:val="30"/>
        </w:numPr>
        <w:spacing w:before="240"/>
        <w:ind w:left="357" w:hanging="357"/>
        <w:rPr>
          <w:rFonts w:eastAsia="SimSun"/>
          <w:sz w:val="18"/>
          <w:szCs w:val="18"/>
          <w:lang w:eastAsia="zh-CN"/>
        </w:rPr>
      </w:pPr>
      <w:r w:rsidRPr="000B1783">
        <w:rPr>
          <w:rFonts w:eastAsia="SimSun"/>
          <w:b/>
          <w:bCs/>
          <w:sz w:val="18"/>
          <w:szCs w:val="18"/>
          <w:lang w:eastAsia="zh-CN"/>
        </w:rPr>
        <w:t>Observation # 5</w:t>
      </w:r>
      <w:r w:rsidRPr="000B1783">
        <w:rPr>
          <w:rFonts w:eastAsia="SimSun"/>
          <w:sz w:val="18"/>
          <w:szCs w:val="18"/>
          <w:lang w:eastAsia="zh-CN"/>
        </w:rPr>
        <w:t xml:space="preserve">: The total measurement period for measurement partially performed with and without gaps needs will be impacted due to transition period and the number of transitions during the measurement period. </w:t>
      </w:r>
    </w:p>
    <w:p w14:paraId="03D8CE22" w14:textId="77777777" w:rsidR="00E8479E" w:rsidRPr="000B1783" w:rsidRDefault="00E8479E" w:rsidP="00E8479E">
      <w:pPr>
        <w:pStyle w:val="BodyText"/>
        <w:numPr>
          <w:ilvl w:val="0"/>
          <w:numId w:val="30"/>
        </w:numPr>
        <w:spacing w:before="120"/>
        <w:ind w:left="357" w:hanging="357"/>
        <w:rPr>
          <w:rFonts w:eastAsia="SimSun"/>
          <w:sz w:val="18"/>
          <w:szCs w:val="18"/>
          <w:lang w:eastAsia="zh-CN"/>
        </w:rPr>
      </w:pPr>
      <w:r w:rsidRPr="000B1783">
        <w:rPr>
          <w:rFonts w:eastAsia="SimSun"/>
          <w:b/>
          <w:bCs/>
          <w:sz w:val="18"/>
          <w:szCs w:val="18"/>
          <w:lang w:eastAsia="zh-CN"/>
        </w:rPr>
        <w:t>Proposal # 8</w:t>
      </w:r>
      <w:r w:rsidRPr="000B1783">
        <w:rPr>
          <w:rFonts w:eastAsia="SimSun"/>
          <w:sz w:val="18"/>
          <w:szCs w:val="18"/>
          <w:lang w:eastAsia="zh-CN"/>
        </w:rPr>
        <w:t>: T</w:t>
      </w:r>
      <w:r w:rsidRPr="000B1783">
        <w:rPr>
          <w:sz w:val="18"/>
          <w:szCs w:val="18"/>
        </w:rPr>
        <w:t>otal measurement period (</w:t>
      </w:r>
      <w:proofErr w:type="spellStart"/>
      <w:r w:rsidRPr="000B1783">
        <w:rPr>
          <w:sz w:val="18"/>
          <w:szCs w:val="18"/>
        </w:rPr>
        <w:t>T</w:t>
      </w:r>
      <w:r w:rsidRPr="000B1783">
        <w:rPr>
          <w:sz w:val="18"/>
          <w:szCs w:val="18"/>
          <w:vertAlign w:val="subscript"/>
        </w:rPr>
        <w:t>measure</w:t>
      </w:r>
      <w:proofErr w:type="spellEnd"/>
      <w:r w:rsidRPr="000B1783">
        <w:rPr>
          <w:sz w:val="18"/>
          <w:szCs w:val="18"/>
          <w:vertAlign w:val="subscript"/>
        </w:rPr>
        <w:t>, total</w:t>
      </w:r>
      <w:r w:rsidRPr="000B1783">
        <w:rPr>
          <w:sz w:val="18"/>
          <w:szCs w:val="18"/>
        </w:rPr>
        <w:t>) can be expressed in terms of basic measurement period (</w:t>
      </w:r>
      <w:proofErr w:type="spellStart"/>
      <w:r w:rsidRPr="000B1783">
        <w:rPr>
          <w:sz w:val="18"/>
          <w:szCs w:val="18"/>
        </w:rPr>
        <w:t>T</w:t>
      </w:r>
      <w:r w:rsidRPr="000B1783">
        <w:rPr>
          <w:sz w:val="18"/>
          <w:szCs w:val="18"/>
          <w:vertAlign w:val="subscript"/>
        </w:rPr>
        <w:t>measure</w:t>
      </w:r>
      <w:proofErr w:type="spellEnd"/>
      <w:r w:rsidRPr="000B1783">
        <w:rPr>
          <w:sz w:val="18"/>
          <w:szCs w:val="18"/>
          <w:vertAlign w:val="subscript"/>
        </w:rPr>
        <w:t>, basic</w:t>
      </w:r>
      <w:r w:rsidRPr="000B1783">
        <w:rPr>
          <w:sz w:val="18"/>
          <w:szCs w:val="18"/>
        </w:rPr>
        <w:t xml:space="preserve">) and aggregated time consumed due to total number of transitions </w:t>
      </w:r>
      <w:r w:rsidRPr="000B1783">
        <w:rPr>
          <w:rFonts w:eastAsia="SimSun"/>
          <w:sz w:val="18"/>
          <w:szCs w:val="18"/>
          <w:lang w:eastAsia="zh-CN"/>
        </w:rPr>
        <w:t>between gapless measurement procedure and gap-based measurement procedure during the ongoing measurement.</w:t>
      </w:r>
    </w:p>
    <w:p w14:paraId="2F68A460" w14:textId="77777777" w:rsidR="00E8479E" w:rsidRPr="000B1783" w:rsidRDefault="00E8479E" w:rsidP="00E8479E">
      <w:pPr>
        <w:pStyle w:val="BodyText"/>
        <w:numPr>
          <w:ilvl w:val="0"/>
          <w:numId w:val="30"/>
        </w:numPr>
        <w:spacing w:before="120" w:after="0"/>
        <w:ind w:left="357" w:hanging="357"/>
        <w:rPr>
          <w:rFonts w:eastAsia="SimSun"/>
          <w:sz w:val="18"/>
          <w:szCs w:val="18"/>
          <w:lang w:eastAsia="zh-CN"/>
        </w:rPr>
      </w:pPr>
      <w:r w:rsidRPr="000B1783">
        <w:rPr>
          <w:rFonts w:eastAsia="SimSun"/>
          <w:b/>
          <w:bCs/>
          <w:sz w:val="18"/>
          <w:szCs w:val="18"/>
          <w:lang w:eastAsia="zh-CN"/>
        </w:rPr>
        <w:t>Proposal # 9</w:t>
      </w:r>
      <w:r w:rsidRPr="000B1783">
        <w:rPr>
          <w:rFonts w:eastAsia="SimSun"/>
          <w:sz w:val="18"/>
          <w:szCs w:val="18"/>
          <w:lang w:eastAsia="zh-CN"/>
        </w:rPr>
        <w:t xml:space="preserve">: In proposal 8, </w:t>
      </w:r>
      <w:proofErr w:type="spellStart"/>
      <w:r w:rsidRPr="000B1783">
        <w:rPr>
          <w:sz w:val="18"/>
          <w:szCs w:val="18"/>
        </w:rPr>
        <w:t>T</w:t>
      </w:r>
      <w:r w:rsidRPr="000B1783">
        <w:rPr>
          <w:sz w:val="18"/>
          <w:szCs w:val="18"/>
          <w:vertAlign w:val="subscript"/>
        </w:rPr>
        <w:t>measure</w:t>
      </w:r>
      <w:proofErr w:type="spellEnd"/>
      <w:r w:rsidRPr="000B1783">
        <w:rPr>
          <w:sz w:val="18"/>
          <w:szCs w:val="18"/>
          <w:vertAlign w:val="subscript"/>
        </w:rPr>
        <w:t>, basic</w:t>
      </w:r>
      <w:r w:rsidRPr="000B1783">
        <w:rPr>
          <w:sz w:val="18"/>
          <w:szCs w:val="18"/>
          <w:lang w:val="en-US"/>
        </w:rPr>
        <w:t xml:space="preserve"> </w:t>
      </w:r>
      <w:r w:rsidRPr="000B1783">
        <w:rPr>
          <w:rFonts w:eastAsia="SimSun"/>
          <w:sz w:val="18"/>
          <w:szCs w:val="18"/>
          <w:lang w:eastAsia="zh-CN"/>
        </w:rPr>
        <w:t xml:space="preserve">can be expressed as: </w:t>
      </w:r>
      <w:proofErr w:type="spellStart"/>
      <w:r w:rsidRPr="000B1783">
        <w:rPr>
          <w:sz w:val="18"/>
          <w:szCs w:val="18"/>
        </w:rPr>
        <w:t>T</w:t>
      </w:r>
      <w:r w:rsidRPr="000B1783">
        <w:rPr>
          <w:sz w:val="18"/>
          <w:szCs w:val="18"/>
          <w:vertAlign w:val="subscript"/>
        </w:rPr>
        <w:t>measure</w:t>
      </w:r>
      <w:proofErr w:type="spellEnd"/>
      <w:r w:rsidRPr="000B1783">
        <w:rPr>
          <w:sz w:val="18"/>
          <w:szCs w:val="18"/>
          <w:vertAlign w:val="subscript"/>
        </w:rPr>
        <w:t>, basic</w:t>
      </w:r>
      <w:r w:rsidRPr="000B1783">
        <w:rPr>
          <w:sz w:val="18"/>
          <w:szCs w:val="18"/>
          <w:lang w:val="en-US"/>
        </w:rPr>
        <w:t xml:space="preserve"> </w:t>
      </w:r>
      <w:r w:rsidRPr="000B1783">
        <w:rPr>
          <w:sz w:val="18"/>
          <w:szCs w:val="18"/>
        </w:rPr>
        <w:t xml:space="preserve">= </w:t>
      </w:r>
      <w:proofErr w:type="gramStart"/>
      <w:r w:rsidRPr="000B1783">
        <w:rPr>
          <w:sz w:val="18"/>
          <w:szCs w:val="18"/>
        </w:rPr>
        <w:t>MAX(</w:t>
      </w:r>
      <w:proofErr w:type="gramEnd"/>
      <w:r w:rsidRPr="000B1783">
        <w:rPr>
          <w:sz w:val="18"/>
          <w:szCs w:val="18"/>
        </w:rPr>
        <w:t>T</w:t>
      </w:r>
      <w:r w:rsidRPr="000B1783">
        <w:rPr>
          <w:sz w:val="18"/>
          <w:szCs w:val="18"/>
          <w:vertAlign w:val="subscript"/>
        </w:rPr>
        <w:t>BWP</w:t>
      </w:r>
      <w:r w:rsidRPr="000B1783">
        <w:rPr>
          <w:sz w:val="18"/>
          <w:szCs w:val="18"/>
        </w:rPr>
        <w:t>, T</w:t>
      </w:r>
      <w:r w:rsidRPr="000B1783">
        <w:rPr>
          <w:sz w:val="18"/>
          <w:szCs w:val="18"/>
          <w:vertAlign w:val="subscript"/>
        </w:rPr>
        <w:t>G</w:t>
      </w:r>
      <w:r w:rsidRPr="000B1783">
        <w:rPr>
          <w:sz w:val="18"/>
          <w:szCs w:val="18"/>
        </w:rPr>
        <w:t>)</w:t>
      </w:r>
      <w:r w:rsidRPr="000B1783">
        <w:rPr>
          <w:rFonts w:eastAsia="SimSun"/>
          <w:sz w:val="18"/>
          <w:szCs w:val="18"/>
          <w:lang w:eastAsia="zh-CN"/>
        </w:rPr>
        <w:t>; where:</w:t>
      </w:r>
    </w:p>
    <w:p w14:paraId="5C76CF4A" w14:textId="77777777" w:rsidR="00E8479E" w:rsidRPr="000B1783" w:rsidRDefault="00E8479E" w:rsidP="00E8479E">
      <w:pPr>
        <w:pStyle w:val="BodyText"/>
        <w:numPr>
          <w:ilvl w:val="1"/>
          <w:numId w:val="30"/>
        </w:numPr>
        <w:spacing w:before="120" w:after="0"/>
        <w:ind w:left="1077" w:hanging="357"/>
        <w:rPr>
          <w:rFonts w:eastAsia="SimSun"/>
          <w:sz w:val="18"/>
          <w:szCs w:val="18"/>
          <w:lang w:eastAsia="zh-CN"/>
        </w:rPr>
      </w:pPr>
      <w:r w:rsidRPr="000B1783">
        <w:rPr>
          <w:sz w:val="18"/>
          <w:szCs w:val="18"/>
          <w:lang w:val="en-US"/>
        </w:rPr>
        <w:t>T</w:t>
      </w:r>
      <w:r w:rsidRPr="000B1783">
        <w:rPr>
          <w:sz w:val="18"/>
          <w:szCs w:val="18"/>
          <w:vertAlign w:val="subscript"/>
          <w:lang w:val="en-US"/>
        </w:rPr>
        <w:t>BWP</w:t>
      </w:r>
      <w:r w:rsidRPr="000B1783">
        <w:rPr>
          <w:sz w:val="18"/>
          <w:szCs w:val="18"/>
          <w:lang w:val="en-US"/>
        </w:rPr>
        <w:t>= It is the measurement period when the measurement is fully performed without measurement gap</w:t>
      </w:r>
    </w:p>
    <w:p w14:paraId="50BC3FDF" w14:textId="2FA64F7A" w:rsidR="00FD1C31" w:rsidRPr="000B1783" w:rsidRDefault="00E8479E" w:rsidP="00FD1C31">
      <w:pPr>
        <w:pStyle w:val="BodyText"/>
        <w:numPr>
          <w:ilvl w:val="1"/>
          <w:numId w:val="30"/>
        </w:numPr>
        <w:spacing w:before="120" w:after="0"/>
        <w:ind w:left="1077" w:hanging="357"/>
        <w:rPr>
          <w:rFonts w:eastAsia="SimSun"/>
          <w:sz w:val="18"/>
          <w:szCs w:val="18"/>
          <w:lang w:eastAsia="zh-CN"/>
        </w:rPr>
      </w:pPr>
      <w:r w:rsidRPr="000B1783">
        <w:rPr>
          <w:sz w:val="18"/>
          <w:szCs w:val="18"/>
          <w:lang w:val="en-US"/>
        </w:rPr>
        <w:t>T</w:t>
      </w:r>
      <w:r w:rsidRPr="000B1783">
        <w:rPr>
          <w:sz w:val="18"/>
          <w:szCs w:val="18"/>
          <w:vertAlign w:val="subscript"/>
          <w:lang w:val="en-US"/>
        </w:rPr>
        <w:t>G</w:t>
      </w:r>
      <w:r w:rsidRPr="000B1783">
        <w:rPr>
          <w:sz w:val="18"/>
          <w:szCs w:val="18"/>
          <w:lang w:val="en-US"/>
        </w:rPr>
        <w:t>= It is the measurement period when the measurement is fully performed with measurement gap.</w:t>
      </w:r>
    </w:p>
    <w:p w14:paraId="63BBBECC" w14:textId="77777777" w:rsidR="000B1783" w:rsidRDefault="000B1783" w:rsidP="000B1783">
      <w:pPr>
        <w:spacing w:before="240" w:after="120"/>
        <w:rPr>
          <w:b/>
          <w:bCs/>
          <w:szCs w:val="22"/>
          <w:u w:val="single"/>
        </w:rPr>
      </w:pPr>
      <w:r w:rsidRPr="002012F7">
        <w:rPr>
          <w:b/>
          <w:bCs/>
          <w:szCs w:val="22"/>
          <w:u w:val="single"/>
        </w:rPr>
        <w:t>Sched</w:t>
      </w:r>
      <w:r>
        <w:rPr>
          <w:b/>
          <w:bCs/>
          <w:szCs w:val="22"/>
          <w:u w:val="single"/>
        </w:rPr>
        <w:t>uling restriction during pre-configured gaps</w:t>
      </w:r>
      <w:r w:rsidRPr="002012F7">
        <w:rPr>
          <w:b/>
          <w:bCs/>
          <w:szCs w:val="22"/>
          <w:u w:val="single"/>
        </w:rPr>
        <w:t xml:space="preserve"> w</w:t>
      </w:r>
      <w:r>
        <w:rPr>
          <w:b/>
          <w:bCs/>
          <w:szCs w:val="22"/>
          <w:u w:val="single"/>
        </w:rPr>
        <w:t>hen they are not used</w:t>
      </w:r>
      <w:r w:rsidRPr="002012F7">
        <w:rPr>
          <w:b/>
          <w:bCs/>
          <w:szCs w:val="22"/>
          <w:u w:val="single"/>
        </w:rPr>
        <w:t>:</w:t>
      </w:r>
    </w:p>
    <w:p w14:paraId="1C8B97C2" w14:textId="22D79B08" w:rsidR="000B1783" w:rsidRPr="000B1783" w:rsidRDefault="000B1783" w:rsidP="000B1783">
      <w:pPr>
        <w:pStyle w:val="BodyText"/>
        <w:numPr>
          <w:ilvl w:val="0"/>
          <w:numId w:val="35"/>
        </w:numPr>
        <w:spacing w:before="120" w:after="0"/>
        <w:ind w:left="357" w:hanging="357"/>
        <w:rPr>
          <w:rFonts w:eastAsia="SimSun"/>
          <w:sz w:val="18"/>
          <w:szCs w:val="18"/>
          <w:lang w:eastAsia="zh-CN"/>
        </w:rPr>
      </w:pPr>
      <w:r w:rsidRPr="000B1783">
        <w:rPr>
          <w:rFonts w:eastAsia="SimSun"/>
          <w:b/>
          <w:bCs/>
          <w:sz w:val="18"/>
          <w:szCs w:val="18"/>
          <w:lang w:eastAsia="zh-CN"/>
        </w:rPr>
        <w:t>Proposal # 10</w:t>
      </w:r>
      <w:r w:rsidRPr="000B1783">
        <w:rPr>
          <w:rFonts w:eastAsia="SimSun"/>
          <w:sz w:val="18"/>
          <w:szCs w:val="18"/>
          <w:lang w:eastAsia="zh-CN"/>
        </w:rPr>
        <w:t>: If the UE is measuring without pre-configured gaps and no other frequency layer which needs gaps is configured then the UE can be scheduled during the pre-configured gaps while meeting existing scheduling restriction requirements defined in TS 38.133.</w:t>
      </w: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2"/>
      <w:bookmarkEnd w:id="3"/>
    </w:p>
    <w:p w14:paraId="7C729E1D" w14:textId="2DBA06D9" w:rsidR="00AE12EE" w:rsidRPr="00DE2F9C" w:rsidRDefault="00AE12EE" w:rsidP="00BB4BD2">
      <w:pPr>
        <w:pStyle w:val="ListParagraph"/>
        <w:numPr>
          <w:ilvl w:val="0"/>
          <w:numId w:val="4"/>
        </w:numPr>
        <w:spacing w:before="240"/>
        <w:ind w:left="357" w:hanging="357"/>
        <w:contextualSpacing w:val="0"/>
        <w:rPr>
          <w:rFonts w:ascii="Times New Roman" w:hAnsi="Times New Roman"/>
          <w:sz w:val="20"/>
        </w:rPr>
      </w:pPr>
      <w:r>
        <w:rPr>
          <w:rFonts w:ascii="Times New Roman" w:hAnsi="Times New Roman"/>
          <w:sz w:val="20"/>
        </w:rPr>
        <w:t>R</w:t>
      </w:r>
      <w:r w:rsidR="00640234">
        <w:rPr>
          <w:rFonts w:ascii="Times New Roman" w:hAnsi="Times New Roman"/>
          <w:sz w:val="20"/>
        </w:rPr>
        <w:t>P</w:t>
      </w:r>
      <w:r>
        <w:rPr>
          <w:rFonts w:ascii="Times New Roman" w:hAnsi="Times New Roman"/>
          <w:sz w:val="20"/>
        </w:rPr>
        <w:t>-2</w:t>
      </w:r>
      <w:r w:rsidR="00E5163D">
        <w:rPr>
          <w:rFonts w:ascii="Times New Roman" w:hAnsi="Times New Roman"/>
          <w:sz w:val="20"/>
        </w:rPr>
        <w:t>02658</w:t>
      </w:r>
      <w:r w:rsidR="008922A1">
        <w:rPr>
          <w:rFonts w:ascii="Times New Roman" w:hAnsi="Times New Roman"/>
          <w:sz w:val="20"/>
        </w:rPr>
        <w:t xml:space="preserve">, </w:t>
      </w:r>
      <w:r w:rsidR="00F136C2">
        <w:rPr>
          <w:rFonts w:ascii="Times New Roman" w:hAnsi="Times New Roman"/>
          <w:sz w:val="20"/>
        </w:rPr>
        <w:t>“</w:t>
      </w:r>
      <w:r w:rsidR="00664F99" w:rsidRPr="00664F99">
        <w:rPr>
          <w:rFonts w:ascii="Times New Roman" w:hAnsi="Times New Roman"/>
          <w:sz w:val="20"/>
        </w:rPr>
        <w:t>NR and MR-DC measurement gap enhancements</w:t>
      </w:r>
      <w:r w:rsidR="002311F2">
        <w:rPr>
          <w:rFonts w:ascii="Times New Roman" w:hAnsi="Times New Roman"/>
          <w:sz w:val="20"/>
        </w:rPr>
        <w:t>”</w:t>
      </w:r>
      <w:r w:rsidR="006530BC">
        <w:rPr>
          <w:rFonts w:ascii="Times New Roman" w:hAnsi="Times New Roman"/>
          <w:sz w:val="20"/>
        </w:rPr>
        <w:t xml:space="preserve">, </w:t>
      </w:r>
      <w:r w:rsidR="00640234">
        <w:rPr>
          <w:rFonts w:ascii="Times New Roman" w:hAnsi="Times New Roman"/>
          <w:sz w:val="20"/>
        </w:rPr>
        <w:t>RAN#</w:t>
      </w:r>
      <w:r w:rsidR="00664F99">
        <w:rPr>
          <w:rFonts w:ascii="Times New Roman" w:hAnsi="Times New Roman"/>
          <w:sz w:val="20"/>
        </w:rPr>
        <w:t>90</w:t>
      </w:r>
      <w:r w:rsidR="00640234">
        <w:rPr>
          <w:rFonts w:ascii="Times New Roman" w:hAnsi="Times New Roman"/>
          <w:sz w:val="20"/>
        </w:rPr>
        <w:t>-e</w:t>
      </w:r>
      <w:r w:rsidR="006530BC">
        <w:rPr>
          <w:rFonts w:ascii="Times New Roman" w:hAnsi="Times New Roman"/>
          <w:sz w:val="20"/>
        </w:rPr>
        <w:t>.</w:t>
      </w:r>
    </w:p>
    <w:sectPr w:rsidR="00AE12EE" w:rsidRPr="00DE2F9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8CF92" w14:textId="77777777" w:rsidR="0095110B" w:rsidRDefault="0095110B">
      <w:r>
        <w:separator/>
      </w:r>
    </w:p>
  </w:endnote>
  <w:endnote w:type="continuationSeparator" w:id="0">
    <w:p w14:paraId="24C7F55A" w14:textId="77777777" w:rsidR="0095110B" w:rsidRDefault="0095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1140A" w14:textId="77777777" w:rsidR="0095110B" w:rsidRDefault="0095110B">
      <w:r>
        <w:separator/>
      </w:r>
    </w:p>
  </w:footnote>
  <w:footnote w:type="continuationSeparator" w:id="0">
    <w:p w14:paraId="0C51145F" w14:textId="77777777" w:rsidR="0095110B" w:rsidRDefault="00951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F31518"/>
    <w:multiLevelType w:val="hybridMultilevel"/>
    <w:tmpl w:val="B706D7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9"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91AAC"/>
    <w:multiLevelType w:val="hybridMultilevel"/>
    <w:tmpl w:val="BDA4B7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5D54EED"/>
    <w:multiLevelType w:val="hybridMultilevel"/>
    <w:tmpl w:val="6478C1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68802F8"/>
    <w:multiLevelType w:val="hybridMultilevel"/>
    <w:tmpl w:val="2478930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161B5A"/>
    <w:multiLevelType w:val="hybridMultilevel"/>
    <w:tmpl w:val="DF72A90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A6C5BE4"/>
    <w:multiLevelType w:val="hybridMultilevel"/>
    <w:tmpl w:val="E58263E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3" w15:restartNumberingAfterBreak="0">
    <w:nsid w:val="4D87786F"/>
    <w:multiLevelType w:val="hybridMultilevel"/>
    <w:tmpl w:val="0C5EF53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1D85C13"/>
    <w:multiLevelType w:val="hybridMultilevel"/>
    <w:tmpl w:val="29AC12A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64C07129"/>
    <w:multiLevelType w:val="hybridMultilevel"/>
    <w:tmpl w:val="0A4AF8EE"/>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1"/>
  </w:num>
  <w:num w:numId="2">
    <w:abstractNumId w:val="5"/>
  </w:num>
  <w:num w:numId="3">
    <w:abstractNumId w:val="34"/>
  </w:num>
  <w:num w:numId="4">
    <w:abstractNumId w:val="0"/>
  </w:num>
  <w:num w:numId="5">
    <w:abstractNumId w:val="16"/>
  </w:num>
  <w:num w:numId="6">
    <w:abstractNumId w:val="33"/>
  </w:num>
  <w:num w:numId="7">
    <w:abstractNumId w:val="30"/>
  </w:num>
  <w:num w:numId="8">
    <w:abstractNumId w:val="26"/>
  </w:num>
  <w:num w:numId="9">
    <w:abstractNumId w:val="4"/>
  </w:num>
  <w:num w:numId="10">
    <w:abstractNumId w:val="13"/>
  </w:num>
  <w:num w:numId="11">
    <w:abstractNumId w:val="8"/>
  </w:num>
  <w:num w:numId="12">
    <w:abstractNumId w:val="10"/>
  </w:num>
  <w:num w:numId="13">
    <w:abstractNumId w:val="11"/>
  </w:num>
  <w:num w:numId="14">
    <w:abstractNumId w:val="2"/>
  </w:num>
  <w:num w:numId="15">
    <w:abstractNumId w:val="1"/>
  </w:num>
  <w:num w:numId="16">
    <w:abstractNumId w:val="27"/>
  </w:num>
  <w:num w:numId="17">
    <w:abstractNumId w:val="9"/>
  </w:num>
  <w:num w:numId="18">
    <w:abstractNumId w:val="32"/>
  </w:num>
  <w:num w:numId="19">
    <w:abstractNumId w:val="24"/>
  </w:num>
  <w:num w:numId="20">
    <w:abstractNumId w:val="22"/>
  </w:num>
  <w:num w:numId="21">
    <w:abstractNumId w:val="19"/>
  </w:num>
  <w:num w:numId="22">
    <w:abstractNumId w:val="25"/>
  </w:num>
  <w:num w:numId="23">
    <w:abstractNumId w:val="12"/>
  </w:num>
  <w:num w:numId="24">
    <w:abstractNumId w:val="15"/>
  </w:num>
  <w:num w:numId="25">
    <w:abstractNumId w:val="6"/>
  </w:num>
  <w:num w:numId="26">
    <w:abstractNumId w:val="3"/>
  </w:num>
  <w:num w:numId="27">
    <w:abstractNumId w:val="14"/>
  </w:num>
  <w:num w:numId="28">
    <w:abstractNumId w:val="7"/>
  </w:num>
  <w:num w:numId="29">
    <w:abstractNumId w:val="23"/>
  </w:num>
  <w:num w:numId="30">
    <w:abstractNumId w:val="28"/>
  </w:num>
  <w:num w:numId="31">
    <w:abstractNumId w:val="21"/>
  </w:num>
  <w:num w:numId="32">
    <w:abstractNumId w:val="20"/>
  </w:num>
  <w:num w:numId="33">
    <w:abstractNumId w:val="18"/>
  </w:num>
  <w:num w:numId="34">
    <w:abstractNumId w:val="29"/>
  </w:num>
  <w:num w:numId="35">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E"/>
    <w:rsid w:val="000007E9"/>
    <w:rsid w:val="00000CDD"/>
    <w:rsid w:val="0000145D"/>
    <w:rsid w:val="000016AE"/>
    <w:rsid w:val="00002099"/>
    <w:rsid w:val="000027B0"/>
    <w:rsid w:val="00007637"/>
    <w:rsid w:val="000101D5"/>
    <w:rsid w:val="00010D66"/>
    <w:rsid w:val="00010F32"/>
    <w:rsid w:val="0001113F"/>
    <w:rsid w:val="00011FEF"/>
    <w:rsid w:val="0001227E"/>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48AC"/>
    <w:rsid w:val="0002520C"/>
    <w:rsid w:val="00025CD9"/>
    <w:rsid w:val="00025D5C"/>
    <w:rsid w:val="0002639E"/>
    <w:rsid w:val="0002674F"/>
    <w:rsid w:val="00026C21"/>
    <w:rsid w:val="000279EC"/>
    <w:rsid w:val="00030A91"/>
    <w:rsid w:val="000314C4"/>
    <w:rsid w:val="000319F0"/>
    <w:rsid w:val="00033433"/>
    <w:rsid w:val="00033920"/>
    <w:rsid w:val="00033A96"/>
    <w:rsid w:val="00033D21"/>
    <w:rsid w:val="00034926"/>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DFF"/>
    <w:rsid w:val="00072E3F"/>
    <w:rsid w:val="00073DA3"/>
    <w:rsid w:val="00074F39"/>
    <w:rsid w:val="0007541A"/>
    <w:rsid w:val="00075E04"/>
    <w:rsid w:val="00076035"/>
    <w:rsid w:val="00076F94"/>
    <w:rsid w:val="00077EFD"/>
    <w:rsid w:val="00080A92"/>
    <w:rsid w:val="000815B8"/>
    <w:rsid w:val="00081F9F"/>
    <w:rsid w:val="000825DC"/>
    <w:rsid w:val="00083A3F"/>
    <w:rsid w:val="00083AA0"/>
    <w:rsid w:val="00084101"/>
    <w:rsid w:val="00084E20"/>
    <w:rsid w:val="00085062"/>
    <w:rsid w:val="000850C5"/>
    <w:rsid w:val="000858DB"/>
    <w:rsid w:val="00085B9F"/>
    <w:rsid w:val="000863C7"/>
    <w:rsid w:val="00087BDE"/>
    <w:rsid w:val="00087C28"/>
    <w:rsid w:val="000918DE"/>
    <w:rsid w:val="000926B1"/>
    <w:rsid w:val="00092D06"/>
    <w:rsid w:val="00092F78"/>
    <w:rsid w:val="00093608"/>
    <w:rsid w:val="000945B3"/>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783"/>
    <w:rsid w:val="000B1E46"/>
    <w:rsid w:val="000B1ECC"/>
    <w:rsid w:val="000B21B8"/>
    <w:rsid w:val="000B46A2"/>
    <w:rsid w:val="000B488A"/>
    <w:rsid w:val="000B5831"/>
    <w:rsid w:val="000B58A1"/>
    <w:rsid w:val="000B5DBE"/>
    <w:rsid w:val="000B5E32"/>
    <w:rsid w:val="000B791D"/>
    <w:rsid w:val="000C008B"/>
    <w:rsid w:val="000C038A"/>
    <w:rsid w:val="000C0DA1"/>
    <w:rsid w:val="000C0DEA"/>
    <w:rsid w:val="000C1FA2"/>
    <w:rsid w:val="000C3557"/>
    <w:rsid w:val="000C4073"/>
    <w:rsid w:val="000C4870"/>
    <w:rsid w:val="000C5232"/>
    <w:rsid w:val="000C5F53"/>
    <w:rsid w:val="000C6598"/>
    <w:rsid w:val="000C7B6F"/>
    <w:rsid w:val="000D0030"/>
    <w:rsid w:val="000D0F90"/>
    <w:rsid w:val="000D11DF"/>
    <w:rsid w:val="000D1334"/>
    <w:rsid w:val="000D194C"/>
    <w:rsid w:val="000D1BAB"/>
    <w:rsid w:val="000D1F2F"/>
    <w:rsid w:val="000D22B0"/>
    <w:rsid w:val="000D45E7"/>
    <w:rsid w:val="000D49E8"/>
    <w:rsid w:val="000D4C06"/>
    <w:rsid w:val="000D4DB1"/>
    <w:rsid w:val="000D53FA"/>
    <w:rsid w:val="000D5A61"/>
    <w:rsid w:val="000D63A5"/>
    <w:rsid w:val="000D6B3F"/>
    <w:rsid w:val="000D6F21"/>
    <w:rsid w:val="000D7911"/>
    <w:rsid w:val="000D7DE0"/>
    <w:rsid w:val="000E0A75"/>
    <w:rsid w:val="000E0E0D"/>
    <w:rsid w:val="000E2319"/>
    <w:rsid w:val="000E2999"/>
    <w:rsid w:val="000E3C50"/>
    <w:rsid w:val="000E3C71"/>
    <w:rsid w:val="000E3E4E"/>
    <w:rsid w:val="000E4521"/>
    <w:rsid w:val="000E57FF"/>
    <w:rsid w:val="000E5B73"/>
    <w:rsid w:val="000E67A9"/>
    <w:rsid w:val="000F169D"/>
    <w:rsid w:val="000F19ED"/>
    <w:rsid w:val="000F1F06"/>
    <w:rsid w:val="000F2647"/>
    <w:rsid w:val="000F2656"/>
    <w:rsid w:val="000F287F"/>
    <w:rsid w:val="000F2CA4"/>
    <w:rsid w:val="000F3E19"/>
    <w:rsid w:val="000F4598"/>
    <w:rsid w:val="000F569C"/>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327"/>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07A2"/>
    <w:rsid w:val="0012101E"/>
    <w:rsid w:val="00121193"/>
    <w:rsid w:val="00121D88"/>
    <w:rsid w:val="0012292E"/>
    <w:rsid w:val="00122CC0"/>
    <w:rsid w:val="00122DC3"/>
    <w:rsid w:val="0012305B"/>
    <w:rsid w:val="00125366"/>
    <w:rsid w:val="0012598B"/>
    <w:rsid w:val="00126681"/>
    <w:rsid w:val="001269F1"/>
    <w:rsid w:val="001274C0"/>
    <w:rsid w:val="00130702"/>
    <w:rsid w:val="001308C8"/>
    <w:rsid w:val="00130DBF"/>
    <w:rsid w:val="00131250"/>
    <w:rsid w:val="001314A3"/>
    <w:rsid w:val="001319E4"/>
    <w:rsid w:val="00131EB9"/>
    <w:rsid w:val="00132F9E"/>
    <w:rsid w:val="001337E6"/>
    <w:rsid w:val="00133D75"/>
    <w:rsid w:val="001341ED"/>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508"/>
    <w:rsid w:val="00144CE6"/>
    <w:rsid w:val="001451D1"/>
    <w:rsid w:val="00145CBE"/>
    <w:rsid w:val="00145D43"/>
    <w:rsid w:val="00146326"/>
    <w:rsid w:val="00146573"/>
    <w:rsid w:val="0015125C"/>
    <w:rsid w:val="001517C7"/>
    <w:rsid w:val="001526AD"/>
    <w:rsid w:val="00153541"/>
    <w:rsid w:val="00153804"/>
    <w:rsid w:val="00153AC5"/>
    <w:rsid w:val="00153E49"/>
    <w:rsid w:val="00154118"/>
    <w:rsid w:val="00154A11"/>
    <w:rsid w:val="00154A6C"/>
    <w:rsid w:val="001554A6"/>
    <w:rsid w:val="00155753"/>
    <w:rsid w:val="001610A7"/>
    <w:rsid w:val="001613DF"/>
    <w:rsid w:val="001643FA"/>
    <w:rsid w:val="00164518"/>
    <w:rsid w:val="001645F4"/>
    <w:rsid w:val="00164A49"/>
    <w:rsid w:val="00164AC3"/>
    <w:rsid w:val="00165483"/>
    <w:rsid w:val="00165DA8"/>
    <w:rsid w:val="0016606A"/>
    <w:rsid w:val="00166214"/>
    <w:rsid w:val="00166432"/>
    <w:rsid w:val="001671E7"/>
    <w:rsid w:val="001672C5"/>
    <w:rsid w:val="00167BAA"/>
    <w:rsid w:val="0017049E"/>
    <w:rsid w:val="00170813"/>
    <w:rsid w:val="00170ABE"/>
    <w:rsid w:val="001710A2"/>
    <w:rsid w:val="00171339"/>
    <w:rsid w:val="00171FCF"/>
    <w:rsid w:val="0017202B"/>
    <w:rsid w:val="00172C51"/>
    <w:rsid w:val="00173053"/>
    <w:rsid w:val="001733B8"/>
    <w:rsid w:val="001741DF"/>
    <w:rsid w:val="001766AD"/>
    <w:rsid w:val="0017717F"/>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87636"/>
    <w:rsid w:val="001911B4"/>
    <w:rsid w:val="00191516"/>
    <w:rsid w:val="00191B7B"/>
    <w:rsid w:val="00191BCD"/>
    <w:rsid w:val="00192B47"/>
    <w:rsid w:val="00192C46"/>
    <w:rsid w:val="0019341E"/>
    <w:rsid w:val="00193454"/>
    <w:rsid w:val="00193D49"/>
    <w:rsid w:val="00195AE2"/>
    <w:rsid w:val="0019617D"/>
    <w:rsid w:val="001963B4"/>
    <w:rsid w:val="001964CF"/>
    <w:rsid w:val="00196637"/>
    <w:rsid w:val="00196AB9"/>
    <w:rsid w:val="00196C1E"/>
    <w:rsid w:val="001A0007"/>
    <w:rsid w:val="001A024B"/>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4E6"/>
    <w:rsid w:val="001B0C5F"/>
    <w:rsid w:val="001B15E0"/>
    <w:rsid w:val="001B1698"/>
    <w:rsid w:val="001B27D9"/>
    <w:rsid w:val="001B3363"/>
    <w:rsid w:val="001B3451"/>
    <w:rsid w:val="001B3BA3"/>
    <w:rsid w:val="001B3C1C"/>
    <w:rsid w:val="001B41C7"/>
    <w:rsid w:val="001B4EA4"/>
    <w:rsid w:val="001B591A"/>
    <w:rsid w:val="001B5E4B"/>
    <w:rsid w:val="001B5FCD"/>
    <w:rsid w:val="001B66C2"/>
    <w:rsid w:val="001B7A65"/>
    <w:rsid w:val="001B7B82"/>
    <w:rsid w:val="001C13E2"/>
    <w:rsid w:val="001C1ACA"/>
    <w:rsid w:val="001C21C4"/>
    <w:rsid w:val="001C3040"/>
    <w:rsid w:val="001C30B7"/>
    <w:rsid w:val="001C486E"/>
    <w:rsid w:val="001C4BAD"/>
    <w:rsid w:val="001C5023"/>
    <w:rsid w:val="001C5226"/>
    <w:rsid w:val="001C5F5E"/>
    <w:rsid w:val="001C6580"/>
    <w:rsid w:val="001C6DBB"/>
    <w:rsid w:val="001C733A"/>
    <w:rsid w:val="001D0C0C"/>
    <w:rsid w:val="001D1C6E"/>
    <w:rsid w:val="001D1E64"/>
    <w:rsid w:val="001D1F58"/>
    <w:rsid w:val="001D2015"/>
    <w:rsid w:val="001D21BB"/>
    <w:rsid w:val="001D25F8"/>
    <w:rsid w:val="001D2FBF"/>
    <w:rsid w:val="001D33BB"/>
    <w:rsid w:val="001D50AE"/>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0F24"/>
    <w:rsid w:val="001F1DC8"/>
    <w:rsid w:val="001F20F7"/>
    <w:rsid w:val="001F24BD"/>
    <w:rsid w:val="001F2900"/>
    <w:rsid w:val="001F2DAB"/>
    <w:rsid w:val="001F2F3B"/>
    <w:rsid w:val="001F4799"/>
    <w:rsid w:val="001F4B52"/>
    <w:rsid w:val="001F52C3"/>
    <w:rsid w:val="001F5CEB"/>
    <w:rsid w:val="001F61E1"/>
    <w:rsid w:val="001F68FA"/>
    <w:rsid w:val="001F6ADC"/>
    <w:rsid w:val="002003EE"/>
    <w:rsid w:val="00200410"/>
    <w:rsid w:val="00200D57"/>
    <w:rsid w:val="00200E19"/>
    <w:rsid w:val="00200FF6"/>
    <w:rsid w:val="002012F7"/>
    <w:rsid w:val="0020172E"/>
    <w:rsid w:val="0020187B"/>
    <w:rsid w:val="002023F0"/>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6"/>
    <w:rsid w:val="00206F7B"/>
    <w:rsid w:val="00207076"/>
    <w:rsid w:val="00207BEF"/>
    <w:rsid w:val="00210244"/>
    <w:rsid w:val="00210F4F"/>
    <w:rsid w:val="00210FDC"/>
    <w:rsid w:val="002110DC"/>
    <w:rsid w:val="002119F3"/>
    <w:rsid w:val="00211C5A"/>
    <w:rsid w:val="00212B36"/>
    <w:rsid w:val="00213EA9"/>
    <w:rsid w:val="0021501D"/>
    <w:rsid w:val="002156FC"/>
    <w:rsid w:val="0021681B"/>
    <w:rsid w:val="00216E94"/>
    <w:rsid w:val="0021703B"/>
    <w:rsid w:val="002174ED"/>
    <w:rsid w:val="00217A6B"/>
    <w:rsid w:val="002200E6"/>
    <w:rsid w:val="002202E8"/>
    <w:rsid w:val="00220A12"/>
    <w:rsid w:val="00220ABF"/>
    <w:rsid w:val="00220B23"/>
    <w:rsid w:val="00220D9F"/>
    <w:rsid w:val="002212C3"/>
    <w:rsid w:val="0022135A"/>
    <w:rsid w:val="00222117"/>
    <w:rsid w:val="00223A1B"/>
    <w:rsid w:val="00223B11"/>
    <w:rsid w:val="00225F04"/>
    <w:rsid w:val="0022788F"/>
    <w:rsid w:val="00227F9C"/>
    <w:rsid w:val="002311F2"/>
    <w:rsid w:val="00232834"/>
    <w:rsid w:val="00232C37"/>
    <w:rsid w:val="002356C8"/>
    <w:rsid w:val="00235D6D"/>
    <w:rsid w:val="002376D0"/>
    <w:rsid w:val="00241961"/>
    <w:rsid w:val="00242598"/>
    <w:rsid w:val="00242EB3"/>
    <w:rsid w:val="00243145"/>
    <w:rsid w:val="002431EA"/>
    <w:rsid w:val="00243394"/>
    <w:rsid w:val="00243755"/>
    <w:rsid w:val="00243D38"/>
    <w:rsid w:val="00244F2A"/>
    <w:rsid w:val="00245066"/>
    <w:rsid w:val="002456D2"/>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129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0608"/>
    <w:rsid w:val="00291043"/>
    <w:rsid w:val="00291AC4"/>
    <w:rsid w:val="002925F7"/>
    <w:rsid w:val="00292B5B"/>
    <w:rsid w:val="002936BC"/>
    <w:rsid w:val="00293C6F"/>
    <w:rsid w:val="00293E27"/>
    <w:rsid w:val="002941FB"/>
    <w:rsid w:val="002946D3"/>
    <w:rsid w:val="00294827"/>
    <w:rsid w:val="00294DB5"/>
    <w:rsid w:val="00295468"/>
    <w:rsid w:val="002957E4"/>
    <w:rsid w:val="00295850"/>
    <w:rsid w:val="002958D9"/>
    <w:rsid w:val="00295F0A"/>
    <w:rsid w:val="002977ED"/>
    <w:rsid w:val="002979E8"/>
    <w:rsid w:val="002979F7"/>
    <w:rsid w:val="002A0057"/>
    <w:rsid w:val="002A10DA"/>
    <w:rsid w:val="002A12FB"/>
    <w:rsid w:val="002A192B"/>
    <w:rsid w:val="002A221E"/>
    <w:rsid w:val="002A2C18"/>
    <w:rsid w:val="002A2C1F"/>
    <w:rsid w:val="002A45BA"/>
    <w:rsid w:val="002A4BB7"/>
    <w:rsid w:val="002A4D8B"/>
    <w:rsid w:val="002A5A6B"/>
    <w:rsid w:val="002A622E"/>
    <w:rsid w:val="002A6B19"/>
    <w:rsid w:val="002A6D98"/>
    <w:rsid w:val="002A7849"/>
    <w:rsid w:val="002A7D18"/>
    <w:rsid w:val="002B0C57"/>
    <w:rsid w:val="002B0E84"/>
    <w:rsid w:val="002B0EB5"/>
    <w:rsid w:val="002B12F7"/>
    <w:rsid w:val="002B2847"/>
    <w:rsid w:val="002B314A"/>
    <w:rsid w:val="002B37A3"/>
    <w:rsid w:val="002B3E63"/>
    <w:rsid w:val="002B422D"/>
    <w:rsid w:val="002B4334"/>
    <w:rsid w:val="002B4CF1"/>
    <w:rsid w:val="002B4E0F"/>
    <w:rsid w:val="002B5741"/>
    <w:rsid w:val="002B5BEE"/>
    <w:rsid w:val="002B654C"/>
    <w:rsid w:val="002B7860"/>
    <w:rsid w:val="002B7C43"/>
    <w:rsid w:val="002B7CEE"/>
    <w:rsid w:val="002B7D55"/>
    <w:rsid w:val="002C1706"/>
    <w:rsid w:val="002C1CF3"/>
    <w:rsid w:val="002C2398"/>
    <w:rsid w:val="002C258D"/>
    <w:rsid w:val="002C351A"/>
    <w:rsid w:val="002C3B4B"/>
    <w:rsid w:val="002C4C0E"/>
    <w:rsid w:val="002C4F9D"/>
    <w:rsid w:val="002C5024"/>
    <w:rsid w:val="002C50C6"/>
    <w:rsid w:val="002C5663"/>
    <w:rsid w:val="002C5E85"/>
    <w:rsid w:val="002D00E5"/>
    <w:rsid w:val="002D191A"/>
    <w:rsid w:val="002D231B"/>
    <w:rsid w:val="002D3E0E"/>
    <w:rsid w:val="002D3F64"/>
    <w:rsid w:val="002D435E"/>
    <w:rsid w:val="002D447B"/>
    <w:rsid w:val="002D502E"/>
    <w:rsid w:val="002D5098"/>
    <w:rsid w:val="002D702A"/>
    <w:rsid w:val="002D73ED"/>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29B3"/>
    <w:rsid w:val="00343C53"/>
    <w:rsid w:val="0034523B"/>
    <w:rsid w:val="003466AD"/>
    <w:rsid w:val="00347054"/>
    <w:rsid w:val="00347873"/>
    <w:rsid w:val="00347EB2"/>
    <w:rsid w:val="00350F38"/>
    <w:rsid w:val="0035274B"/>
    <w:rsid w:val="003527CF"/>
    <w:rsid w:val="00352C28"/>
    <w:rsid w:val="003536C1"/>
    <w:rsid w:val="00355395"/>
    <w:rsid w:val="00356088"/>
    <w:rsid w:val="0035635D"/>
    <w:rsid w:val="003563DC"/>
    <w:rsid w:val="00356899"/>
    <w:rsid w:val="00356BA0"/>
    <w:rsid w:val="0035760F"/>
    <w:rsid w:val="00360CD0"/>
    <w:rsid w:val="00362568"/>
    <w:rsid w:val="00362738"/>
    <w:rsid w:val="00363F28"/>
    <w:rsid w:val="00364262"/>
    <w:rsid w:val="003645D7"/>
    <w:rsid w:val="0036497A"/>
    <w:rsid w:val="00364F60"/>
    <w:rsid w:val="00365393"/>
    <w:rsid w:val="00365D28"/>
    <w:rsid w:val="003660EF"/>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5D6"/>
    <w:rsid w:val="00381B4C"/>
    <w:rsid w:val="00383123"/>
    <w:rsid w:val="00383682"/>
    <w:rsid w:val="00383DA1"/>
    <w:rsid w:val="00383DBB"/>
    <w:rsid w:val="00384511"/>
    <w:rsid w:val="00385BF6"/>
    <w:rsid w:val="0038687C"/>
    <w:rsid w:val="00386A4B"/>
    <w:rsid w:val="003905F3"/>
    <w:rsid w:val="00391343"/>
    <w:rsid w:val="003917CB"/>
    <w:rsid w:val="003926AA"/>
    <w:rsid w:val="003945FD"/>
    <w:rsid w:val="00396C61"/>
    <w:rsid w:val="003A004F"/>
    <w:rsid w:val="003A1C0C"/>
    <w:rsid w:val="003A1CE2"/>
    <w:rsid w:val="003A1D35"/>
    <w:rsid w:val="003A2642"/>
    <w:rsid w:val="003A30C5"/>
    <w:rsid w:val="003A4085"/>
    <w:rsid w:val="003A4A87"/>
    <w:rsid w:val="003A4C43"/>
    <w:rsid w:val="003A4D73"/>
    <w:rsid w:val="003A4ECC"/>
    <w:rsid w:val="003A4F1C"/>
    <w:rsid w:val="003A5098"/>
    <w:rsid w:val="003B02AC"/>
    <w:rsid w:val="003B06ED"/>
    <w:rsid w:val="003B07C4"/>
    <w:rsid w:val="003B159F"/>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9C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07E"/>
    <w:rsid w:val="003E316D"/>
    <w:rsid w:val="003E34C7"/>
    <w:rsid w:val="003E3DD4"/>
    <w:rsid w:val="003E5676"/>
    <w:rsid w:val="003E5D3B"/>
    <w:rsid w:val="003E705F"/>
    <w:rsid w:val="003E7A13"/>
    <w:rsid w:val="003F042C"/>
    <w:rsid w:val="003F06FD"/>
    <w:rsid w:val="003F0BB2"/>
    <w:rsid w:val="003F1537"/>
    <w:rsid w:val="003F1645"/>
    <w:rsid w:val="003F18E2"/>
    <w:rsid w:val="003F2400"/>
    <w:rsid w:val="003F31F2"/>
    <w:rsid w:val="003F3B11"/>
    <w:rsid w:val="003F4D99"/>
    <w:rsid w:val="003F62C6"/>
    <w:rsid w:val="0040016B"/>
    <w:rsid w:val="004011D8"/>
    <w:rsid w:val="0040163E"/>
    <w:rsid w:val="00401E2D"/>
    <w:rsid w:val="004037E8"/>
    <w:rsid w:val="004040A8"/>
    <w:rsid w:val="004041C4"/>
    <w:rsid w:val="004054CD"/>
    <w:rsid w:val="004109D2"/>
    <w:rsid w:val="00410BE5"/>
    <w:rsid w:val="00410C28"/>
    <w:rsid w:val="00410D44"/>
    <w:rsid w:val="00411BE0"/>
    <w:rsid w:val="00411CE0"/>
    <w:rsid w:val="004120C1"/>
    <w:rsid w:val="0041219E"/>
    <w:rsid w:val="00412DDE"/>
    <w:rsid w:val="004134B3"/>
    <w:rsid w:val="00413F7E"/>
    <w:rsid w:val="00413FBC"/>
    <w:rsid w:val="00415694"/>
    <w:rsid w:val="00415DBB"/>
    <w:rsid w:val="004162C3"/>
    <w:rsid w:val="00416EFC"/>
    <w:rsid w:val="00416F7B"/>
    <w:rsid w:val="0041701C"/>
    <w:rsid w:val="004179EA"/>
    <w:rsid w:val="00420051"/>
    <w:rsid w:val="00420C31"/>
    <w:rsid w:val="00422350"/>
    <w:rsid w:val="004224E7"/>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24F"/>
    <w:rsid w:val="00434B49"/>
    <w:rsid w:val="00434B77"/>
    <w:rsid w:val="0043544E"/>
    <w:rsid w:val="00436371"/>
    <w:rsid w:val="00436A9F"/>
    <w:rsid w:val="004371BA"/>
    <w:rsid w:val="00437331"/>
    <w:rsid w:val="0044026A"/>
    <w:rsid w:val="004406DB"/>
    <w:rsid w:val="0044198C"/>
    <w:rsid w:val="00441EC5"/>
    <w:rsid w:val="0044204E"/>
    <w:rsid w:val="00442D34"/>
    <w:rsid w:val="0044306F"/>
    <w:rsid w:val="00443150"/>
    <w:rsid w:val="00444678"/>
    <w:rsid w:val="00444831"/>
    <w:rsid w:val="00444983"/>
    <w:rsid w:val="004453FF"/>
    <w:rsid w:val="0044550D"/>
    <w:rsid w:val="0044669D"/>
    <w:rsid w:val="004500FE"/>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6BF"/>
    <w:rsid w:val="00460981"/>
    <w:rsid w:val="00460D1A"/>
    <w:rsid w:val="004616D8"/>
    <w:rsid w:val="00461B73"/>
    <w:rsid w:val="00462619"/>
    <w:rsid w:val="00464520"/>
    <w:rsid w:val="00464F27"/>
    <w:rsid w:val="004664A1"/>
    <w:rsid w:val="00466F11"/>
    <w:rsid w:val="00467FA8"/>
    <w:rsid w:val="00470D55"/>
    <w:rsid w:val="00470DC9"/>
    <w:rsid w:val="00471092"/>
    <w:rsid w:val="00471B88"/>
    <w:rsid w:val="00471C7C"/>
    <w:rsid w:val="004725B8"/>
    <w:rsid w:val="0047268C"/>
    <w:rsid w:val="004739C0"/>
    <w:rsid w:val="00473E0E"/>
    <w:rsid w:val="00473FA1"/>
    <w:rsid w:val="00474662"/>
    <w:rsid w:val="00474CE1"/>
    <w:rsid w:val="00476029"/>
    <w:rsid w:val="004762DD"/>
    <w:rsid w:val="00476E5F"/>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4B8D"/>
    <w:rsid w:val="004A7485"/>
    <w:rsid w:val="004B0AB6"/>
    <w:rsid w:val="004B0EEF"/>
    <w:rsid w:val="004B11E1"/>
    <w:rsid w:val="004B1C94"/>
    <w:rsid w:val="004B1EC1"/>
    <w:rsid w:val="004B2CE4"/>
    <w:rsid w:val="004B329D"/>
    <w:rsid w:val="004B3939"/>
    <w:rsid w:val="004B482A"/>
    <w:rsid w:val="004B49FD"/>
    <w:rsid w:val="004B4FE2"/>
    <w:rsid w:val="004B5B03"/>
    <w:rsid w:val="004B748A"/>
    <w:rsid w:val="004B75B7"/>
    <w:rsid w:val="004B7F14"/>
    <w:rsid w:val="004C0356"/>
    <w:rsid w:val="004C1155"/>
    <w:rsid w:val="004C16D7"/>
    <w:rsid w:val="004C1BE2"/>
    <w:rsid w:val="004C1D54"/>
    <w:rsid w:val="004C2AA5"/>
    <w:rsid w:val="004C2AF8"/>
    <w:rsid w:val="004C35DE"/>
    <w:rsid w:val="004C4E81"/>
    <w:rsid w:val="004C5188"/>
    <w:rsid w:val="004C6A5B"/>
    <w:rsid w:val="004C6CA9"/>
    <w:rsid w:val="004D0F63"/>
    <w:rsid w:val="004D0FE6"/>
    <w:rsid w:val="004D1AD3"/>
    <w:rsid w:val="004D218B"/>
    <w:rsid w:val="004D2A8A"/>
    <w:rsid w:val="004D2DDB"/>
    <w:rsid w:val="004D4CFF"/>
    <w:rsid w:val="004D5018"/>
    <w:rsid w:val="004D50F4"/>
    <w:rsid w:val="004D59A5"/>
    <w:rsid w:val="004D68F9"/>
    <w:rsid w:val="004E01DA"/>
    <w:rsid w:val="004E0E63"/>
    <w:rsid w:val="004E1161"/>
    <w:rsid w:val="004E143A"/>
    <w:rsid w:val="004E1D17"/>
    <w:rsid w:val="004E290D"/>
    <w:rsid w:val="004E2C5A"/>
    <w:rsid w:val="004E3244"/>
    <w:rsid w:val="004E3465"/>
    <w:rsid w:val="004E35E1"/>
    <w:rsid w:val="004E45CE"/>
    <w:rsid w:val="004E537A"/>
    <w:rsid w:val="004E57C6"/>
    <w:rsid w:val="004E5EA6"/>
    <w:rsid w:val="004E6E42"/>
    <w:rsid w:val="004E7520"/>
    <w:rsid w:val="004F0400"/>
    <w:rsid w:val="004F1436"/>
    <w:rsid w:val="004F191F"/>
    <w:rsid w:val="004F195B"/>
    <w:rsid w:val="004F1A59"/>
    <w:rsid w:val="004F1F01"/>
    <w:rsid w:val="004F2CA0"/>
    <w:rsid w:val="004F3748"/>
    <w:rsid w:val="004F4AAA"/>
    <w:rsid w:val="004F53C7"/>
    <w:rsid w:val="004F5851"/>
    <w:rsid w:val="004F61F5"/>
    <w:rsid w:val="004F762E"/>
    <w:rsid w:val="00500308"/>
    <w:rsid w:val="005017DA"/>
    <w:rsid w:val="00502095"/>
    <w:rsid w:val="005020BE"/>
    <w:rsid w:val="00503D14"/>
    <w:rsid w:val="005047AF"/>
    <w:rsid w:val="00504CAE"/>
    <w:rsid w:val="00504FEB"/>
    <w:rsid w:val="00505999"/>
    <w:rsid w:val="00506C4B"/>
    <w:rsid w:val="0050749F"/>
    <w:rsid w:val="005076BB"/>
    <w:rsid w:val="00507A5C"/>
    <w:rsid w:val="005105B3"/>
    <w:rsid w:val="00510914"/>
    <w:rsid w:val="005118F8"/>
    <w:rsid w:val="00512179"/>
    <w:rsid w:val="00513120"/>
    <w:rsid w:val="00513D2C"/>
    <w:rsid w:val="0051454F"/>
    <w:rsid w:val="005146C3"/>
    <w:rsid w:val="00514756"/>
    <w:rsid w:val="00514D73"/>
    <w:rsid w:val="00514DD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2019"/>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0FE"/>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5D72"/>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BF"/>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4E5"/>
    <w:rsid w:val="005A3574"/>
    <w:rsid w:val="005A3A3E"/>
    <w:rsid w:val="005A3E4D"/>
    <w:rsid w:val="005A3FDA"/>
    <w:rsid w:val="005A4240"/>
    <w:rsid w:val="005A4C17"/>
    <w:rsid w:val="005A57E4"/>
    <w:rsid w:val="005A5BCD"/>
    <w:rsid w:val="005A6244"/>
    <w:rsid w:val="005A67CF"/>
    <w:rsid w:val="005A6BB0"/>
    <w:rsid w:val="005A75C4"/>
    <w:rsid w:val="005A79D8"/>
    <w:rsid w:val="005B03AF"/>
    <w:rsid w:val="005B0B61"/>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DA4"/>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53B3"/>
    <w:rsid w:val="005E57B7"/>
    <w:rsid w:val="005E68D3"/>
    <w:rsid w:val="005E6F86"/>
    <w:rsid w:val="005E72EE"/>
    <w:rsid w:val="005E7440"/>
    <w:rsid w:val="005E75F4"/>
    <w:rsid w:val="005F01AF"/>
    <w:rsid w:val="005F09C6"/>
    <w:rsid w:val="005F1638"/>
    <w:rsid w:val="005F1831"/>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3AFE"/>
    <w:rsid w:val="00614117"/>
    <w:rsid w:val="00614F7D"/>
    <w:rsid w:val="0061501D"/>
    <w:rsid w:val="0061521B"/>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6F"/>
    <w:rsid w:val="0063439C"/>
    <w:rsid w:val="00635038"/>
    <w:rsid w:val="00635815"/>
    <w:rsid w:val="00635C5D"/>
    <w:rsid w:val="0063649F"/>
    <w:rsid w:val="00636F27"/>
    <w:rsid w:val="0063794B"/>
    <w:rsid w:val="00637BB3"/>
    <w:rsid w:val="00640234"/>
    <w:rsid w:val="00640C01"/>
    <w:rsid w:val="0064151D"/>
    <w:rsid w:val="0064251E"/>
    <w:rsid w:val="0064384A"/>
    <w:rsid w:val="0064472F"/>
    <w:rsid w:val="00645485"/>
    <w:rsid w:val="0064607F"/>
    <w:rsid w:val="006464D9"/>
    <w:rsid w:val="0064673C"/>
    <w:rsid w:val="006479E9"/>
    <w:rsid w:val="006500FF"/>
    <w:rsid w:val="00650AEF"/>
    <w:rsid w:val="006512A1"/>
    <w:rsid w:val="00651523"/>
    <w:rsid w:val="00651837"/>
    <w:rsid w:val="00651892"/>
    <w:rsid w:val="00651A4B"/>
    <w:rsid w:val="00651B8F"/>
    <w:rsid w:val="00652555"/>
    <w:rsid w:val="00652581"/>
    <w:rsid w:val="006530BC"/>
    <w:rsid w:val="006535C9"/>
    <w:rsid w:val="00654A9B"/>
    <w:rsid w:val="00656CCB"/>
    <w:rsid w:val="0065714C"/>
    <w:rsid w:val="0065731B"/>
    <w:rsid w:val="00657C80"/>
    <w:rsid w:val="00660BBB"/>
    <w:rsid w:val="00661091"/>
    <w:rsid w:val="00661BF5"/>
    <w:rsid w:val="00662DE9"/>
    <w:rsid w:val="00663D18"/>
    <w:rsid w:val="00663D21"/>
    <w:rsid w:val="00663FAB"/>
    <w:rsid w:val="00664F99"/>
    <w:rsid w:val="006663D5"/>
    <w:rsid w:val="00666D1D"/>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1724"/>
    <w:rsid w:val="00693C24"/>
    <w:rsid w:val="00694755"/>
    <w:rsid w:val="00694D79"/>
    <w:rsid w:val="00695056"/>
    <w:rsid w:val="00695237"/>
    <w:rsid w:val="006953F3"/>
    <w:rsid w:val="00695808"/>
    <w:rsid w:val="00696791"/>
    <w:rsid w:val="00696F36"/>
    <w:rsid w:val="006A0792"/>
    <w:rsid w:val="006A1707"/>
    <w:rsid w:val="006A1F9C"/>
    <w:rsid w:val="006A2808"/>
    <w:rsid w:val="006A2819"/>
    <w:rsid w:val="006A477D"/>
    <w:rsid w:val="006A6D08"/>
    <w:rsid w:val="006B055D"/>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9B4"/>
    <w:rsid w:val="006D1C90"/>
    <w:rsid w:val="006D270B"/>
    <w:rsid w:val="006D306E"/>
    <w:rsid w:val="006D3A6D"/>
    <w:rsid w:val="006D5730"/>
    <w:rsid w:val="006D5ECD"/>
    <w:rsid w:val="006D633E"/>
    <w:rsid w:val="006D68EC"/>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4ABF"/>
    <w:rsid w:val="006F5D6C"/>
    <w:rsid w:val="006F5EBF"/>
    <w:rsid w:val="006F5F8B"/>
    <w:rsid w:val="006F6193"/>
    <w:rsid w:val="006F74F8"/>
    <w:rsid w:val="006F74F9"/>
    <w:rsid w:val="007006FC"/>
    <w:rsid w:val="00701C5B"/>
    <w:rsid w:val="00703659"/>
    <w:rsid w:val="0070403C"/>
    <w:rsid w:val="0070411E"/>
    <w:rsid w:val="0070427F"/>
    <w:rsid w:val="00704C83"/>
    <w:rsid w:val="00705F58"/>
    <w:rsid w:val="0070628F"/>
    <w:rsid w:val="00706710"/>
    <w:rsid w:val="00710AB7"/>
    <w:rsid w:val="00711447"/>
    <w:rsid w:val="0071176A"/>
    <w:rsid w:val="00711BE3"/>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017D"/>
    <w:rsid w:val="007313DF"/>
    <w:rsid w:val="007319D5"/>
    <w:rsid w:val="007331C7"/>
    <w:rsid w:val="00733BB9"/>
    <w:rsid w:val="00734345"/>
    <w:rsid w:val="00734380"/>
    <w:rsid w:val="00735465"/>
    <w:rsid w:val="00735B72"/>
    <w:rsid w:val="007362B9"/>
    <w:rsid w:val="007365DD"/>
    <w:rsid w:val="00736B1F"/>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4C"/>
    <w:rsid w:val="007526B0"/>
    <w:rsid w:val="007535F2"/>
    <w:rsid w:val="00753659"/>
    <w:rsid w:val="00754167"/>
    <w:rsid w:val="007547E0"/>
    <w:rsid w:val="00755C0C"/>
    <w:rsid w:val="0076004E"/>
    <w:rsid w:val="007607A4"/>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0AE"/>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4E4"/>
    <w:rsid w:val="007A5D70"/>
    <w:rsid w:val="007A68CB"/>
    <w:rsid w:val="007A750D"/>
    <w:rsid w:val="007B08FF"/>
    <w:rsid w:val="007B0F89"/>
    <w:rsid w:val="007B2612"/>
    <w:rsid w:val="007B2B4E"/>
    <w:rsid w:val="007B2D64"/>
    <w:rsid w:val="007B512A"/>
    <w:rsid w:val="007B540F"/>
    <w:rsid w:val="007B5CB6"/>
    <w:rsid w:val="007B678A"/>
    <w:rsid w:val="007B6897"/>
    <w:rsid w:val="007B7655"/>
    <w:rsid w:val="007B7D0B"/>
    <w:rsid w:val="007B7E42"/>
    <w:rsid w:val="007B7EA1"/>
    <w:rsid w:val="007B7FC5"/>
    <w:rsid w:val="007C0CEF"/>
    <w:rsid w:val="007C1584"/>
    <w:rsid w:val="007C19CC"/>
    <w:rsid w:val="007C2097"/>
    <w:rsid w:val="007C244D"/>
    <w:rsid w:val="007C2536"/>
    <w:rsid w:val="007C6A33"/>
    <w:rsid w:val="007C6FC5"/>
    <w:rsid w:val="007C70BE"/>
    <w:rsid w:val="007C7150"/>
    <w:rsid w:val="007C7C38"/>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37"/>
    <w:rsid w:val="007E3F5D"/>
    <w:rsid w:val="007E54C4"/>
    <w:rsid w:val="007E5E40"/>
    <w:rsid w:val="007E78D5"/>
    <w:rsid w:val="007E7B60"/>
    <w:rsid w:val="007F087A"/>
    <w:rsid w:val="007F20F6"/>
    <w:rsid w:val="007F2E96"/>
    <w:rsid w:val="007F2F89"/>
    <w:rsid w:val="007F32B1"/>
    <w:rsid w:val="007F4677"/>
    <w:rsid w:val="007F4A6D"/>
    <w:rsid w:val="007F7200"/>
    <w:rsid w:val="007F7C4C"/>
    <w:rsid w:val="007F7C71"/>
    <w:rsid w:val="00800C5B"/>
    <w:rsid w:val="00801717"/>
    <w:rsid w:val="0080290E"/>
    <w:rsid w:val="0080296D"/>
    <w:rsid w:val="008036C0"/>
    <w:rsid w:val="00803783"/>
    <w:rsid w:val="00804F83"/>
    <w:rsid w:val="00805214"/>
    <w:rsid w:val="0080593B"/>
    <w:rsid w:val="008066FB"/>
    <w:rsid w:val="0081006D"/>
    <w:rsid w:val="00810476"/>
    <w:rsid w:val="00811341"/>
    <w:rsid w:val="008114B6"/>
    <w:rsid w:val="0081152D"/>
    <w:rsid w:val="008116FD"/>
    <w:rsid w:val="0081170F"/>
    <w:rsid w:val="0081182E"/>
    <w:rsid w:val="00811971"/>
    <w:rsid w:val="00811A87"/>
    <w:rsid w:val="0081200C"/>
    <w:rsid w:val="008120CC"/>
    <w:rsid w:val="0081307E"/>
    <w:rsid w:val="008136B4"/>
    <w:rsid w:val="00814367"/>
    <w:rsid w:val="008144C3"/>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2699"/>
    <w:rsid w:val="00833C77"/>
    <w:rsid w:val="008342E4"/>
    <w:rsid w:val="0083492C"/>
    <w:rsid w:val="00835E59"/>
    <w:rsid w:val="008368DF"/>
    <w:rsid w:val="00836B28"/>
    <w:rsid w:val="00837400"/>
    <w:rsid w:val="0084087A"/>
    <w:rsid w:val="008411FB"/>
    <w:rsid w:val="00841859"/>
    <w:rsid w:val="008419BD"/>
    <w:rsid w:val="00841F75"/>
    <w:rsid w:val="00842D1F"/>
    <w:rsid w:val="00842F7C"/>
    <w:rsid w:val="008430C1"/>
    <w:rsid w:val="008438AD"/>
    <w:rsid w:val="00843928"/>
    <w:rsid w:val="00843A07"/>
    <w:rsid w:val="00843B34"/>
    <w:rsid w:val="00843C17"/>
    <w:rsid w:val="008440C5"/>
    <w:rsid w:val="008441D4"/>
    <w:rsid w:val="008446B5"/>
    <w:rsid w:val="00844BA6"/>
    <w:rsid w:val="00845097"/>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6DFB"/>
    <w:rsid w:val="008574D6"/>
    <w:rsid w:val="00860B95"/>
    <w:rsid w:val="0086103D"/>
    <w:rsid w:val="00861562"/>
    <w:rsid w:val="00861E73"/>
    <w:rsid w:val="008626E7"/>
    <w:rsid w:val="008629CE"/>
    <w:rsid w:val="00862D95"/>
    <w:rsid w:val="00862F3D"/>
    <w:rsid w:val="00862FBF"/>
    <w:rsid w:val="008639AA"/>
    <w:rsid w:val="008642A7"/>
    <w:rsid w:val="00865313"/>
    <w:rsid w:val="00865780"/>
    <w:rsid w:val="0086588E"/>
    <w:rsid w:val="0086588F"/>
    <w:rsid w:val="00866091"/>
    <w:rsid w:val="008666D1"/>
    <w:rsid w:val="00866812"/>
    <w:rsid w:val="00866C7D"/>
    <w:rsid w:val="00866CC5"/>
    <w:rsid w:val="0086789B"/>
    <w:rsid w:val="00870546"/>
    <w:rsid w:val="0087076B"/>
    <w:rsid w:val="008709BE"/>
    <w:rsid w:val="00870EE7"/>
    <w:rsid w:val="008717DD"/>
    <w:rsid w:val="00872CED"/>
    <w:rsid w:val="0087365F"/>
    <w:rsid w:val="008741D6"/>
    <w:rsid w:val="0087433F"/>
    <w:rsid w:val="00874842"/>
    <w:rsid w:val="00874BF1"/>
    <w:rsid w:val="008751B7"/>
    <w:rsid w:val="008758E0"/>
    <w:rsid w:val="00876B28"/>
    <w:rsid w:val="0088211D"/>
    <w:rsid w:val="008828BE"/>
    <w:rsid w:val="00882CB0"/>
    <w:rsid w:val="008832D6"/>
    <w:rsid w:val="00883843"/>
    <w:rsid w:val="0088392B"/>
    <w:rsid w:val="00883DD1"/>
    <w:rsid w:val="00884CD6"/>
    <w:rsid w:val="008853DC"/>
    <w:rsid w:val="00885889"/>
    <w:rsid w:val="00885A44"/>
    <w:rsid w:val="0088696D"/>
    <w:rsid w:val="00886A6A"/>
    <w:rsid w:val="00886E19"/>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1C9B"/>
    <w:rsid w:val="008A27C5"/>
    <w:rsid w:val="008A27EB"/>
    <w:rsid w:val="008A2E55"/>
    <w:rsid w:val="008A36E3"/>
    <w:rsid w:val="008A38AE"/>
    <w:rsid w:val="008A4AF8"/>
    <w:rsid w:val="008A5A71"/>
    <w:rsid w:val="008A5C6D"/>
    <w:rsid w:val="008A5EC4"/>
    <w:rsid w:val="008A619C"/>
    <w:rsid w:val="008A6579"/>
    <w:rsid w:val="008A66C8"/>
    <w:rsid w:val="008A7566"/>
    <w:rsid w:val="008A7668"/>
    <w:rsid w:val="008B00E0"/>
    <w:rsid w:val="008B0C17"/>
    <w:rsid w:val="008B0E8E"/>
    <w:rsid w:val="008B10C2"/>
    <w:rsid w:val="008B11F8"/>
    <w:rsid w:val="008B1ABE"/>
    <w:rsid w:val="008B25D5"/>
    <w:rsid w:val="008B382E"/>
    <w:rsid w:val="008B3CE0"/>
    <w:rsid w:val="008B3E34"/>
    <w:rsid w:val="008B4878"/>
    <w:rsid w:val="008B48D4"/>
    <w:rsid w:val="008B4919"/>
    <w:rsid w:val="008B5B2A"/>
    <w:rsid w:val="008B69F9"/>
    <w:rsid w:val="008B6F14"/>
    <w:rsid w:val="008B743C"/>
    <w:rsid w:val="008B78B1"/>
    <w:rsid w:val="008C06DF"/>
    <w:rsid w:val="008C0A66"/>
    <w:rsid w:val="008C1254"/>
    <w:rsid w:val="008C1A5B"/>
    <w:rsid w:val="008C3619"/>
    <w:rsid w:val="008C3943"/>
    <w:rsid w:val="008C3A91"/>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9001C6"/>
    <w:rsid w:val="0090067B"/>
    <w:rsid w:val="00901E8E"/>
    <w:rsid w:val="009026A4"/>
    <w:rsid w:val="00903682"/>
    <w:rsid w:val="00903B46"/>
    <w:rsid w:val="0090501B"/>
    <w:rsid w:val="009051BE"/>
    <w:rsid w:val="00905803"/>
    <w:rsid w:val="009058E6"/>
    <w:rsid w:val="00906F20"/>
    <w:rsid w:val="009078C7"/>
    <w:rsid w:val="00912803"/>
    <w:rsid w:val="0091390D"/>
    <w:rsid w:val="00915F9C"/>
    <w:rsid w:val="009161D4"/>
    <w:rsid w:val="00916583"/>
    <w:rsid w:val="009176E4"/>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82C"/>
    <w:rsid w:val="00945BED"/>
    <w:rsid w:val="009460DD"/>
    <w:rsid w:val="00946149"/>
    <w:rsid w:val="009507DC"/>
    <w:rsid w:val="0095091B"/>
    <w:rsid w:val="00951008"/>
    <w:rsid w:val="0095110B"/>
    <w:rsid w:val="009512D9"/>
    <w:rsid w:val="00951332"/>
    <w:rsid w:val="009519B8"/>
    <w:rsid w:val="009528A4"/>
    <w:rsid w:val="0095390B"/>
    <w:rsid w:val="009546E2"/>
    <w:rsid w:val="00956165"/>
    <w:rsid w:val="009564D6"/>
    <w:rsid w:val="009566BB"/>
    <w:rsid w:val="0095721F"/>
    <w:rsid w:val="00960073"/>
    <w:rsid w:val="00960122"/>
    <w:rsid w:val="00960590"/>
    <w:rsid w:val="00960608"/>
    <w:rsid w:val="00960618"/>
    <w:rsid w:val="00960988"/>
    <w:rsid w:val="009609FA"/>
    <w:rsid w:val="00961660"/>
    <w:rsid w:val="0096243D"/>
    <w:rsid w:val="009629CA"/>
    <w:rsid w:val="00962E3B"/>
    <w:rsid w:val="00963904"/>
    <w:rsid w:val="009647A4"/>
    <w:rsid w:val="00965115"/>
    <w:rsid w:val="009658ED"/>
    <w:rsid w:val="009662C6"/>
    <w:rsid w:val="009662E8"/>
    <w:rsid w:val="009662EB"/>
    <w:rsid w:val="009667AF"/>
    <w:rsid w:val="00966C4D"/>
    <w:rsid w:val="00967224"/>
    <w:rsid w:val="00967D32"/>
    <w:rsid w:val="00967FCA"/>
    <w:rsid w:val="00970EC6"/>
    <w:rsid w:val="00971BAF"/>
    <w:rsid w:val="009723CC"/>
    <w:rsid w:val="009729A5"/>
    <w:rsid w:val="00972E86"/>
    <w:rsid w:val="00974237"/>
    <w:rsid w:val="00975BBB"/>
    <w:rsid w:val="009776EE"/>
    <w:rsid w:val="009777D9"/>
    <w:rsid w:val="0098114F"/>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4D70"/>
    <w:rsid w:val="009A579D"/>
    <w:rsid w:val="009A6811"/>
    <w:rsid w:val="009A6F8D"/>
    <w:rsid w:val="009A7FEA"/>
    <w:rsid w:val="009B05F4"/>
    <w:rsid w:val="009B0981"/>
    <w:rsid w:val="009B1AF2"/>
    <w:rsid w:val="009B2AC7"/>
    <w:rsid w:val="009B2C74"/>
    <w:rsid w:val="009B3C52"/>
    <w:rsid w:val="009B4CCF"/>
    <w:rsid w:val="009B5909"/>
    <w:rsid w:val="009B5C55"/>
    <w:rsid w:val="009B6468"/>
    <w:rsid w:val="009B7DB1"/>
    <w:rsid w:val="009C0D95"/>
    <w:rsid w:val="009C12CC"/>
    <w:rsid w:val="009C3156"/>
    <w:rsid w:val="009C5A15"/>
    <w:rsid w:val="009C69CD"/>
    <w:rsid w:val="009C6CCD"/>
    <w:rsid w:val="009C7E54"/>
    <w:rsid w:val="009C7EA1"/>
    <w:rsid w:val="009D02C9"/>
    <w:rsid w:val="009D0A87"/>
    <w:rsid w:val="009D1841"/>
    <w:rsid w:val="009D2E10"/>
    <w:rsid w:val="009D4251"/>
    <w:rsid w:val="009D4B37"/>
    <w:rsid w:val="009D4CCB"/>
    <w:rsid w:val="009D4FE9"/>
    <w:rsid w:val="009D5C6C"/>
    <w:rsid w:val="009D673E"/>
    <w:rsid w:val="009D6DFB"/>
    <w:rsid w:val="009D76C5"/>
    <w:rsid w:val="009E00D0"/>
    <w:rsid w:val="009E06F6"/>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C8E"/>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4BCC"/>
    <w:rsid w:val="00A15D3B"/>
    <w:rsid w:val="00A17FF8"/>
    <w:rsid w:val="00A213E5"/>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0DE"/>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60E"/>
    <w:rsid w:val="00A56BC4"/>
    <w:rsid w:val="00A56D61"/>
    <w:rsid w:val="00A56FB8"/>
    <w:rsid w:val="00A57781"/>
    <w:rsid w:val="00A60767"/>
    <w:rsid w:val="00A61D11"/>
    <w:rsid w:val="00A6202A"/>
    <w:rsid w:val="00A62337"/>
    <w:rsid w:val="00A63E71"/>
    <w:rsid w:val="00A6498F"/>
    <w:rsid w:val="00A64AAB"/>
    <w:rsid w:val="00A6502E"/>
    <w:rsid w:val="00A663C3"/>
    <w:rsid w:val="00A66C83"/>
    <w:rsid w:val="00A679EC"/>
    <w:rsid w:val="00A67D8A"/>
    <w:rsid w:val="00A67F07"/>
    <w:rsid w:val="00A7003F"/>
    <w:rsid w:val="00A700BF"/>
    <w:rsid w:val="00A7020A"/>
    <w:rsid w:val="00A70B1D"/>
    <w:rsid w:val="00A7172B"/>
    <w:rsid w:val="00A73602"/>
    <w:rsid w:val="00A736BE"/>
    <w:rsid w:val="00A73BEC"/>
    <w:rsid w:val="00A7440F"/>
    <w:rsid w:val="00A750A9"/>
    <w:rsid w:val="00A755A8"/>
    <w:rsid w:val="00A7617F"/>
    <w:rsid w:val="00A7671C"/>
    <w:rsid w:val="00A76CCD"/>
    <w:rsid w:val="00A770AC"/>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2BA8"/>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3594"/>
    <w:rsid w:val="00AB475E"/>
    <w:rsid w:val="00AB574A"/>
    <w:rsid w:val="00AB5973"/>
    <w:rsid w:val="00AB73DE"/>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0BB"/>
    <w:rsid w:val="00AD2250"/>
    <w:rsid w:val="00AD2B9D"/>
    <w:rsid w:val="00AD368A"/>
    <w:rsid w:val="00AD3BE8"/>
    <w:rsid w:val="00AD4BD0"/>
    <w:rsid w:val="00AD5B5C"/>
    <w:rsid w:val="00AD5C18"/>
    <w:rsid w:val="00AD6714"/>
    <w:rsid w:val="00AD73D9"/>
    <w:rsid w:val="00AD7E63"/>
    <w:rsid w:val="00AE12EE"/>
    <w:rsid w:val="00AE2046"/>
    <w:rsid w:val="00AE2C7A"/>
    <w:rsid w:val="00AE2EEF"/>
    <w:rsid w:val="00AE34EB"/>
    <w:rsid w:val="00AE394C"/>
    <w:rsid w:val="00AE44B8"/>
    <w:rsid w:val="00AE497B"/>
    <w:rsid w:val="00AE54BA"/>
    <w:rsid w:val="00AE56A7"/>
    <w:rsid w:val="00AE5F0C"/>
    <w:rsid w:val="00AE6786"/>
    <w:rsid w:val="00AE6CEB"/>
    <w:rsid w:val="00AE7026"/>
    <w:rsid w:val="00AE7564"/>
    <w:rsid w:val="00AE7D0C"/>
    <w:rsid w:val="00AF0FAF"/>
    <w:rsid w:val="00AF1178"/>
    <w:rsid w:val="00AF133A"/>
    <w:rsid w:val="00AF1A38"/>
    <w:rsid w:val="00AF28DD"/>
    <w:rsid w:val="00AF3286"/>
    <w:rsid w:val="00AF3325"/>
    <w:rsid w:val="00AF3330"/>
    <w:rsid w:val="00AF39E1"/>
    <w:rsid w:val="00AF4403"/>
    <w:rsid w:val="00AF4B41"/>
    <w:rsid w:val="00AF56D6"/>
    <w:rsid w:val="00AF631E"/>
    <w:rsid w:val="00AF64DA"/>
    <w:rsid w:val="00B004DD"/>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1ACC"/>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94"/>
    <w:rsid w:val="00B258BB"/>
    <w:rsid w:val="00B26273"/>
    <w:rsid w:val="00B27312"/>
    <w:rsid w:val="00B306F7"/>
    <w:rsid w:val="00B3074D"/>
    <w:rsid w:val="00B313BA"/>
    <w:rsid w:val="00B3298C"/>
    <w:rsid w:val="00B3365C"/>
    <w:rsid w:val="00B33AF7"/>
    <w:rsid w:val="00B34410"/>
    <w:rsid w:val="00B3466A"/>
    <w:rsid w:val="00B34853"/>
    <w:rsid w:val="00B3559B"/>
    <w:rsid w:val="00B35F33"/>
    <w:rsid w:val="00B3614D"/>
    <w:rsid w:val="00B36319"/>
    <w:rsid w:val="00B36E24"/>
    <w:rsid w:val="00B37E79"/>
    <w:rsid w:val="00B37F05"/>
    <w:rsid w:val="00B40277"/>
    <w:rsid w:val="00B407C9"/>
    <w:rsid w:val="00B40EFE"/>
    <w:rsid w:val="00B4117E"/>
    <w:rsid w:val="00B41A38"/>
    <w:rsid w:val="00B4222D"/>
    <w:rsid w:val="00B42320"/>
    <w:rsid w:val="00B42EE4"/>
    <w:rsid w:val="00B44156"/>
    <w:rsid w:val="00B44444"/>
    <w:rsid w:val="00B44E82"/>
    <w:rsid w:val="00B466B9"/>
    <w:rsid w:val="00B46EBE"/>
    <w:rsid w:val="00B471C3"/>
    <w:rsid w:val="00B47739"/>
    <w:rsid w:val="00B4787C"/>
    <w:rsid w:val="00B47B3C"/>
    <w:rsid w:val="00B505FA"/>
    <w:rsid w:val="00B50BD8"/>
    <w:rsid w:val="00B50F71"/>
    <w:rsid w:val="00B51E8A"/>
    <w:rsid w:val="00B52661"/>
    <w:rsid w:val="00B54186"/>
    <w:rsid w:val="00B54416"/>
    <w:rsid w:val="00B54485"/>
    <w:rsid w:val="00B5570A"/>
    <w:rsid w:val="00B5634B"/>
    <w:rsid w:val="00B57761"/>
    <w:rsid w:val="00B60FC4"/>
    <w:rsid w:val="00B612FD"/>
    <w:rsid w:val="00B63642"/>
    <w:rsid w:val="00B63AE4"/>
    <w:rsid w:val="00B6424D"/>
    <w:rsid w:val="00B6608E"/>
    <w:rsid w:val="00B66875"/>
    <w:rsid w:val="00B66A41"/>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23CA"/>
    <w:rsid w:val="00B82D91"/>
    <w:rsid w:val="00B835C7"/>
    <w:rsid w:val="00B84409"/>
    <w:rsid w:val="00B85495"/>
    <w:rsid w:val="00B85611"/>
    <w:rsid w:val="00B85726"/>
    <w:rsid w:val="00B85E21"/>
    <w:rsid w:val="00B873CD"/>
    <w:rsid w:val="00B87535"/>
    <w:rsid w:val="00B87676"/>
    <w:rsid w:val="00B90669"/>
    <w:rsid w:val="00B90937"/>
    <w:rsid w:val="00B9124A"/>
    <w:rsid w:val="00B91B11"/>
    <w:rsid w:val="00B928C9"/>
    <w:rsid w:val="00B92B08"/>
    <w:rsid w:val="00B9324E"/>
    <w:rsid w:val="00B93FAD"/>
    <w:rsid w:val="00B948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F72"/>
    <w:rsid w:val="00BA67BD"/>
    <w:rsid w:val="00BA7465"/>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366"/>
    <w:rsid w:val="00BB6D43"/>
    <w:rsid w:val="00BB753F"/>
    <w:rsid w:val="00BC0807"/>
    <w:rsid w:val="00BC146D"/>
    <w:rsid w:val="00BC196A"/>
    <w:rsid w:val="00BC249C"/>
    <w:rsid w:val="00BC26EF"/>
    <w:rsid w:val="00BC2C8E"/>
    <w:rsid w:val="00BC44AB"/>
    <w:rsid w:val="00BC455C"/>
    <w:rsid w:val="00BC4827"/>
    <w:rsid w:val="00BC4D6A"/>
    <w:rsid w:val="00BC53F2"/>
    <w:rsid w:val="00BC5ACE"/>
    <w:rsid w:val="00BD09F5"/>
    <w:rsid w:val="00BD11EB"/>
    <w:rsid w:val="00BD1496"/>
    <w:rsid w:val="00BD279D"/>
    <w:rsid w:val="00BD3926"/>
    <w:rsid w:val="00BD3FBB"/>
    <w:rsid w:val="00BD41C1"/>
    <w:rsid w:val="00BD4ADD"/>
    <w:rsid w:val="00BD5CA8"/>
    <w:rsid w:val="00BD695F"/>
    <w:rsid w:val="00BD6BB8"/>
    <w:rsid w:val="00BD6CF7"/>
    <w:rsid w:val="00BD7024"/>
    <w:rsid w:val="00BD71EA"/>
    <w:rsid w:val="00BD7420"/>
    <w:rsid w:val="00BD7D22"/>
    <w:rsid w:val="00BE00EC"/>
    <w:rsid w:val="00BE02BD"/>
    <w:rsid w:val="00BE031C"/>
    <w:rsid w:val="00BE0487"/>
    <w:rsid w:val="00BE053E"/>
    <w:rsid w:val="00BE0FB5"/>
    <w:rsid w:val="00BE1473"/>
    <w:rsid w:val="00BE14F8"/>
    <w:rsid w:val="00BE1C58"/>
    <w:rsid w:val="00BE2894"/>
    <w:rsid w:val="00BE3C38"/>
    <w:rsid w:val="00BE3CCF"/>
    <w:rsid w:val="00BE4232"/>
    <w:rsid w:val="00BE4E66"/>
    <w:rsid w:val="00BE5CFD"/>
    <w:rsid w:val="00BE6611"/>
    <w:rsid w:val="00BE71CB"/>
    <w:rsid w:val="00BE7AB6"/>
    <w:rsid w:val="00BE7AD2"/>
    <w:rsid w:val="00BE7BB9"/>
    <w:rsid w:val="00BE7D43"/>
    <w:rsid w:val="00BF039D"/>
    <w:rsid w:val="00BF079C"/>
    <w:rsid w:val="00BF0870"/>
    <w:rsid w:val="00BF0AFC"/>
    <w:rsid w:val="00BF0F58"/>
    <w:rsid w:val="00BF1007"/>
    <w:rsid w:val="00BF1436"/>
    <w:rsid w:val="00BF2D58"/>
    <w:rsid w:val="00BF3228"/>
    <w:rsid w:val="00BF3400"/>
    <w:rsid w:val="00BF37C1"/>
    <w:rsid w:val="00BF395D"/>
    <w:rsid w:val="00BF4390"/>
    <w:rsid w:val="00BF4E8E"/>
    <w:rsid w:val="00BF54BE"/>
    <w:rsid w:val="00BF5659"/>
    <w:rsid w:val="00BF5843"/>
    <w:rsid w:val="00BF6516"/>
    <w:rsid w:val="00BF68BB"/>
    <w:rsid w:val="00BF6B6F"/>
    <w:rsid w:val="00BF6E24"/>
    <w:rsid w:val="00BF6F62"/>
    <w:rsid w:val="00C00273"/>
    <w:rsid w:val="00C01284"/>
    <w:rsid w:val="00C013F0"/>
    <w:rsid w:val="00C02101"/>
    <w:rsid w:val="00C0253B"/>
    <w:rsid w:val="00C0274D"/>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C07"/>
    <w:rsid w:val="00C16487"/>
    <w:rsid w:val="00C164A9"/>
    <w:rsid w:val="00C167A9"/>
    <w:rsid w:val="00C16C4E"/>
    <w:rsid w:val="00C1754C"/>
    <w:rsid w:val="00C17C6B"/>
    <w:rsid w:val="00C17E7B"/>
    <w:rsid w:val="00C20A0B"/>
    <w:rsid w:val="00C220B7"/>
    <w:rsid w:val="00C225BF"/>
    <w:rsid w:val="00C22C45"/>
    <w:rsid w:val="00C22E1B"/>
    <w:rsid w:val="00C23A0F"/>
    <w:rsid w:val="00C24B28"/>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612B"/>
    <w:rsid w:val="00C503BF"/>
    <w:rsid w:val="00C50450"/>
    <w:rsid w:val="00C50EB1"/>
    <w:rsid w:val="00C51210"/>
    <w:rsid w:val="00C51879"/>
    <w:rsid w:val="00C51B57"/>
    <w:rsid w:val="00C52FFF"/>
    <w:rsid w:val="00C53527"/>
    <w:rsid w:val="00C53DDD"/>
    <w:rsid w:val="00C54C8A"/>
    <w:rsid w:val="00C55DF9"/>
    <w:rsid w:val="00C605FA"/>
    <w:rsid w:val="00C60770"/>
    <w:rsid w:val="00C610FE"/>
    <w:rsid w:val="00C612C5"/>
    <w:rsid w:val="00C6252D"/>
    <w:rsid w:val="00C6321E"/>
    <w:rsid w:val="00C6330A"/>
    <w:rsid w:val="00C636D3"/>
    <w:rsid w:val="00C637AF"/>
    <w:rsid w:val="00C63962"/>
    <w:rsid w:val="00C64FD3"/>
    <w:rsid w:val="00C656C8"/>
    <w:rsid w:val="00C657A8"/>
    <w:rsid w:val="00C66331"/>
    <w:rsid w:val="00C6680E"/>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781"/>
    <w:rsid w:val="00C81E06"/>
    <w:rsid w:val="00C82649"/>
    <w:rsid w:val="00C82A42"/>
    <w:rsid w:val="00C84330"/>
    <w:rsid w:val="00C84B53"/>
    <w:rsid w:val="00C84B76"/>
    <w:rsid w:val="00C84B7A"/>
    <w:rsid w:val="00C85734"/>
    <w:rsid w:val="00C857F8"/>
    <w:rsid w:val="00C85868"/>
    <w:rsid w:val="00C85A08"/>
    <w:rsid w:val="00C86568"/>
    <w:rsid w:val="00C87FAA"/>
    <w:rsid w:val="00C90661"/>
    <w:rsid w:val="00C90D9D"/>
    <w:rsid w:val="00C915F5"/>
    <w:rsid w:val="00C92DFB"/>
    <w:rsid w:val="00C94506"/>
    <w:rsid w:val="00C95985"/>
    <w:rsid w:val="00C960BF"/>
    <w:rsid w:val="00C96844"/>
    <w:rsid w:val="00C96CC4"/>
    <w:rsid w:val="00CA0882"/>
    <w:rsid w:val="00CA1001"/>
    <w:rsid w:val="00CA10FF"/>
    <w:rsid w:val="00CA17CB"/>
    <w:rsid w:val="00CA371D"/>
    <w:rsid w:val="00CA39CB"/>
    <w:rsid w:val="00CA3F16"/>
    <w:rsid w:val="00CA43FC"/>
    <w:rsid w:val="00CA448A"/>
    <w:rsid w:val="00CA4546"/>
    <w:rsid w:val="00CA4CFC"/>
    <w:rsid w:val="00CA4F55"/>
    <w:rsid w:val="00CA557E"/>
    <w:rsid w:val="00CA5F9F"/>
    <w:rsid w:val="00CA649D"/>
    <w:rsid w:val="00CA6C21"/>
    <w:rsid w:val="00CA7CCF"/>
    <w:rsid w:val="00CB09C2"/>
    <w:rsid w:val="00CB17DC"/>
    <w:rsid w:val="00CB1B1E"/>
    <w:rsid w:val="00CB1C5D"/>
    <w:rsid w:val="00CB35B7"/>
    <w:rsid w:val="00CB3DB1"/>
    <w:rsid w:val="00CB4DCD"/>
    <w:rsid w:val="00CB5FCC"/>
    <w:rsid w:val="00CB610D"/>
    <w:rsid w:val="00CB68E6"/>
    <w:rsid w:val="00CB6923"/>
    <w:rsid w:val="00CB6E42"/>
    <w:rsid w:val="00CB6E49"/>
    <w:rsid w:val="00CC0DB6"/>
    <w:rsid w:val="00CC1BFE"/>
    <w:rsid w:val="00CC1D95"/>
    <w:rsid w:val="00CC216E"/>
    <w:rsid w:val="00CC3BCA"/>
    <w:rsid w:val="00CC4174"/>
    <w:rsid w:val="00CC468F"/>
    <w:rsid w:val="00CC5026"/>
    <w:rsid w:val="00CC620A"/>
    <w:rsid w:val="00CC6F36"/>
    <w:rsid w:val="00CD0043"/>
    <w:rsid w:val="00CD03C0"/>
    <w:rsid w:val="00CD062D"/>
    <w:rsid w:val="00CD069A"/>
    <w:rsid w:val="00CD2555"/>
    <w:rsid w:val="00CD2FEB"/>
    <w:rsid w:val="00CD35F0"/>
    <w:rsid w:val="00CD3D49"/>
    <w:rsid w:val="00CD402D"/>
    <w:rsid w:val="00CD422A"/>
    <w:rsid w:val="00CD48AA"/>
    <w:rsid w:val="00CD4CB1"/>
    <w:rsid w:val="00CD4D81"/>
    <w:rsid w:val="00CD515D"/>
    <w:rsid w:val="00CD66F9"/>
    <w:rsid w:val="00CD6D10"/>
    <w:rsid w:val="00CD6E91"/>
    <w:rsid w:val="00CD776E"/>
    <w:rsid w:val="00CD78B3"/>
    <w:rsid w:val="00CE07A8"/>
    <w:rsid w:val="00CE0C2A"/>
    <w:rsid w:val="00CE10DF"/>
    <w:rsid w:val="00CE1F02"/>
    <w:rsid w:val="00CE21F0"/>
    <w:rsid w:val="00CE26DD"/>
    <w:rsid w:val="00CE30BD"/>
    <w:rsid w:val="00CE3310"/>
    <w:rsid w:val="00CE6BD9"/>
    <w:rsid w:val="00CF157F"/>
    <w:rsid w:val="00CF2DC2"/>
    <w:rsid w:val="00CF35F6"/>
    <w:rsid w:val="00CF41DE"/>
    <w:rsid w:val="00CF5B91"/>
    <w:rsid w:val="00CF7C00"/>
    <w:rsid w:val="00CF7DDB"/>
    <w:rsid w:val="00D0012B"/>
    <w:rsid w:val="00D01693"/>
    <w:rsid w:val="00D01E17"/>
    <w:rsid w:val="00D03CD5"/>
    <w:rsid w:val="00D03F9A"/>
    <w:rsid w:val="00D041BA"/>
    <w:rsid w:val="00D06BF4"/>
    <w:rsid w:val="00D07272"/>
    <w:rsid w:val="00D078D2"/>
    <w:rsid w:val="00D109A0"/>
    <w:rsid w:val="00D112E2"/>
    <w:rsid w:val="00D11675"/>
    <w:rsid w:val="00D11689"/>
    <w:rsid w:val="00D12112"/>
    <w:rsid w:val="00D125DB"/>
    <w:rsid w:val="00D14817"/>
    <w:rsid w:val="00D14EB0"/>
    <w:rsid w:val="00D168BA"/>
    <w:rsid w:val="00D17269"/>
    <w:rsid w:val="00D17658"/>
    <w:rsid w:val="00D17758"/>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4DCD"/>
    <w:rsid w:val="00D36ABF"/>
    <w:rsid w:val="00D36F8F"/>
    <w:rsid w:val="00D373B4"/>
    <w:rsid w:val="00D4060A"/>
    <w:rsid w:val="00D4061E"/>
    <w:rsid w:val="00D4088E"/>
    <w:rsid w:val="00D41202"/>
    <w:rsid w:val="00D42360"/>
    <w:rsid w:val="00D426E7"/>
    <w:rsid w:val="00D440F8"/>
    <w:rsid w:val="00D4418D"/>
    <w:rsid w:val="00D45372"/>
    <w:rsid w:val="00D46DAE"/>
    <w:rsid w:val="00D4778B"/>
    <w:rsid w:val="00D51C0A"/>
    <w:rsid w:val="00D51E35"/>
    <w:rsid w:val="00D524D1"/>
    <w:rsid w:val="00D52506"/>
    <w:rsid w:val="00D536AB"/>
    <w:rsid w:val="00D53D24"/>
    <w:rsid w:val="00D541AA"/>
    <w:rsid w:val="00D54674"/>
    <w:rsid w:val="00D548D6"/>
    <w:rsid w:val="00D55738"/>
    <w:rsid w:val="00D565FA"/>
    <w:rsid w:val="00D57C80"/>
    <w:rsid w:val="00D57FD6"/>
    <w:rsid w:val="00D60749"/>
    <w:rsid w:val="00D61509"/>
    <w:rsid w:val="00D61C44"/>
    <w:rsid w:val="00D6245A"/>
    <w:rsid w:val="00D63AF9"/>
    <w:rsid w:val="00D63EC7"/>
    <w:rsid w:val="00D647F6"/>
    <w:rsid w:val="00D64B36"/>
    <w:rsid w:val="00D64F40"/>
    <w:rsid w:val="00D6508A"/>
    <w:rsid w:val="00D650E3"/>
    <w:rsid w:val="00D6530A"/>
    <w:rsid w:val="00D65E42"/>
    <w:rsid w:val="00D7000F"/>
    <w:rsid w:val="00D70237"/>
    <w:rsid w:val="00D70B7A"/>
    <w:rsid w:val="00D71637"/>
    <w:rsid w:val="00D716B4"/>
    <w:rsid w:val="00D71A71"/>
    <w:rsid w:val="00D71B0A"/>
    <w:rsid w:val="00D721E1"/>
    <w:rsid w:val="00D726BF"/>
    <w:rsid w:val="00D72E7E"/>
    <w:rsid w:val="00D7355A"/>
    <w:rsid w:val="00D746C4"/>
    <w:rsid w:val="00D74995"/>
    <w:rsid w:val="00D74C32"/>
    <w:rsid w:val="00D75841"/>
    <w:rsid w:val="00D76C05"/>
    <w:rsid w:val="00D772B6"/>
    <w:rsid w:val="00D77779"/>
    <w:rsid w:val="00D80251"/>
    <w:rsid w:val="00D8045C"/>
    <w:rsid w:val="00D80760"/>
    <w:rsid w:val="00D81738"/>
    <w:rsid w:val="00D825B0"/>
    <w:rsid w:val="00D85D4B"/>
    <w:rsid w:val="00D86738"/>
    <w:rsid w:val="00D86A45"/>
    <w:rsid w:val="00D87331"/>
    <w:rsid w:val="00D876EA"/>
    <w:rsid w:val="00D90155"/>
    <w:rsid w:val="00D9144A"/>
    <w:rsid w:val="00D923F6"/>
    <w:rsid w:val="00D93CE7"/>
    <w:rsid w:val="00D93DA4"/>
    <w:rsid w:val="00D94335"/>
    <w:rsid w:val="00D94531"/>
    <w:rsid w:val="00D94B7E"/>
    <w:rsid w:val="00D953B9"/>
    <w:rsid w:val="00D9718D"/>
    <w:rsid w:val="00DA0FB8"/>
    <w:rsid w:val="00DA310E"/>
    <w:rsid w:val="00DA3DD1"/>
    <w:rsid w:val="00DA40B8"/>
    <w:rsid w:val="00DA466E"/>
    <w:rsid w:val="00DA4D2E"/>
    <w:rsid w:val="00DA536B"/>
    <w:rsid w:val="00DA5611"/>
    <w:rsid w:val="00DA57FF"/>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140"/>
    <w:rsid w:val="00DD2737"/>
    <w:rsid w:val="00DD2AA9"/>
    <w:rsid w:val="00DD3603"/>
    <w:rsid w:val="00DD3A71"/>
    <w:rsid w:val="00DD54AC"/>
    <w:rsid w:val="00DD582F"/>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460"/>
    <w:rsid w:val="00DE4880"/>
    <w:rsid w:val="00DE4FD9"/>
    <w:rsid w:val="00DE6002"/>
    <w:rsid w:val="00DE7432"/>
    <w:rsid w:val="00DE7B0F"/>
    <w:rsid w:val="00DF019A"/>
    <w:rsid w:val="00DF24C4"/>
    <w:rsid w:val="00DF30FE"/>
    <w:rsid w:val="00DF32A4"/>
    <w:rsid w:val="00DF3D62"/>
    <w:rsid w:val="00DF4091"/>
    <w:rsid w:val="00DF457E"/>
    <w:rsid w:val="00DF6272"/>
    <w:rsid w:val="00DF703B"/>
    <w:rsid w:val="00DF79DB"/>
    <w:rsid w:val="00DF7D0E"/>
    <w:rsid w:val="00E00CD9"/>
    <w:rsid w:val="00E01551"/>
    <w:rsid w:val="00E019C2"/>
    <w:rsid w:val="00E01B9A"/>
    <w:rsid w:val="00E022D3"/>
    <w:rsid w:val="00E02491"/>
    <w:rsid w:val="00E02F75"/>
    <w:rsid w:val="00E03AF8"/>
    <w:rsid w:val="00E04062"/>
    <w:rsid w:val="00E04BD9"/>
    <w:rsid w:val="00E050C7"/>
    <w:rsid w:val="00E051A2"/>
    <w:rsid w:val="00E055C7"/>
    <w:rsid w:val="00E0569C"/>
    <w:rsid w:val="00E05FED"/>
    <w:rsid w:val="00E064AA"/>
    <w:rsid w:val="00E066B2"/>
    <w:rsid w:val="00E06C7F"/>
    <w:rsid w:val="00E077A5"/>
    <w:rsid w:val="00E078E3"/>
    <w:rsid w:val="00E10343"/>
    <w:rsid w:val="00E113E7"/>
    <w:rsid w:val="00E11826"/>
    <w:rsid w:val="00E11D80"/>
    <w:rsid w:val="00E1469A"/>
    <w:rsid w:val="00E15361"/>
    <w:rsid w:val="00E1539B"/>
    <w:rsid w:val="00E157A1"/>
    <w:rsid w:val="00E157CD"/>
    <w:rsid w:val="00E15AC9"/>
    <w:rsid w:val="00E15BD7"/>
    <w:rsid w:val="00E16778"/>
    <w:rsid w:val="00E17464"/>
    <w:rsid w:val="00E1758F"/>
    <w:rsid w:val="00E179CE"/>
    <w:rsid w:val="00E20569"/>
    <w:rsid w:val="00E2059D"/>
    <w:rsid w:val="00E20C95"/>
    <w:rsid w:val="00E21F76"/>
    <w:rsid w:val="00E2251B"/>
    <w:rsid w:val="00E23240"/>
    <w:rsid w:val="00E23F45"/>
    <w:rsid w:val="00E242A7"/>
    <w:rsid w:val="00E243D1"/>
    <w:rsid w:val="00E25FA4"/>
    <w:rsid w:val="00E27D80"/>
    <w:rsid w:val="00E304A4"/>
    <w:rsid w:val="00E30B66"/>
    <w:rsid w:val="00E3124B"/>
    <w:rsid w:val="00E32EF4"/>
    <w:rsid w:val="00E330E9"/>
    <w:rsid w:val="00E334F8"/>
    <w:rsid w:val="00E35004"/>
    <w:rsid w:val="00E3512B"/>
    <w:rsid w:val="00E356CA"/>
    <w:rsid w:val="00E35B05"/>
    <w:rsid w:val="00E35B62"/>
    <w:rsid w:val="00E36499"/>
    <w:rsid w:val="00E36979"/>
    <w:rsid w:val="00E37C3B"/>
    <w:rsid w:val="00E40E5A"/>
    <w:rsid w:val="00E41344"/>
    <w:rsid w:val="00E42F0A"/>
    <w:rsid w:val="00E43446"/>
    <w:rsid w:val="00E43576"/>
    <w:rsid w:val="00E43874"/>
    <w:rsid w:val="00E43BAF"/>
    <w:rsid w:val="00E43C64"/>
    <w:rsid w:val="00E4435C"/>
    <w:rsid w:val="00E448C4"/>
    <w:rsid w:val="00E44E66"/>
    <w:rsid w:val="00E46117"/>
    <w:rsid w:val="00E466B6"/>
    <w:rsid w:val="00E4747F"/>
    <w:rsid w:val="00E5163D"/>
    <w:rsid w:val="00E517F9"/>
    <w:rsid w:val="00E51877"/>
    <w:rsid w:val="00E51C41"/>
    <w:rsid w:val="00E51F50"/>
    <w:rsid w:val="00E52488"/>
    <w:rsid w:val="00E52B37"/>
    <w:rsid w:val="00E52C58"/>
    <w:rsid w:val="00E53317"/>
    <w:rsid w:val="00E5382B"/>
    <w:rsid w:val="00E53AC6"/>
    <w:rsid w:val="00E54045"/>
    <w:rsid w:val="00E5473A"/>
    <w:rsid w:val="00E56062"/>
    <w:rsid w:val="00E56910"/>
    <w:rsid w:val="00E56D73"/>
    <w:rsid w:val="00E5778F"/>
    <w:rsid w:val="00E577AB"/>
    <w:rsid w:val="00E577B1"/>
    <w:rsid w:val="00E57EC9"/>
    <w:rsid w:val="00E60110"/>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505"/>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79E"/>
    <w:rsid w:val="00E84F17"/>
    <w:rsid w:val="00E8559F"/>
    <w:rsid w:val="00E85805"/>
    <w:rsid w:val="00E86D3A"/>
    <w:rsid w:val="00E86FF9"/>
    <w:rsid w:val="00E90686"/>
    <w:rsid w:val="00E90CA1"/>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9C4"/>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C5D"/>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A96"/>
    <w:rsid w:val="00EE6F57"/>
    <w:rsid w:val="00EE73A2"/>
    <w:rsid w:val="00EE7D7C"/>
    <w:rsid w:val="00EE7DEA"/>
    <w:rsid w:val="00EE7DF1"/>
    <w:rsid w:val="00EF04A2"/>
    <w:rsid w:val="00EF06BA"/>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4BE"/>
    <w:rsid w:val="00F2451F"/>
    <w:rsid w:val="00F2456B"/>
    <w:rsid w:val="00F2502D"/>
    <w:rsid w:val="00F25D98"/>
    <w:rsid w:val="00F264B8"/>
    <w:rsid w:val="00F272E1"/>
    <w:rsid w:val="00F27E1D"/>
    <w:rsid w:val="00F300FB"/>
    <w:rsid w:val="00F30A7F"/>
    <w:rsid w:val="00F30DDD"/>
    <w:rsid w:val="00F312E8"/>
    <w:rsid w:val="00F327B2"/>
    <w:rsid w:val="00F32A2F"/>
    <w:rsid w:val="00F33F63"/>
    <w:rsid w:val="00F34600"/>
    <w:rsid w:val="00F34BCE"/>
    <w:rsid w:val="00F34CFD"/>
    <w:rsid w:val="00F35391"/>
    <w:rsid w:val="00F353B5"/>
    <w:rsid w:val="00F35584"/>
    <w:rsid w:val="00F35D61"/>
    <w:rsid w:val="00F377FF"/>
    <w:rsid w:val="00F40353"/>
    <w:rsid w:val="00F406A6"/>
    <w:rsid w:val="00F40A51"/>
    <w:rsid w:val="00F40AFC"/>
    <w:rsid w:val="00F4127C"/>
    <w:rsid w:val="00F41C2C"/>
    <w:rsid w:val="00F41D32"/>
    <w:rsid w:val="00F420EA"/>
    <w:rsid w:val="00F424FB"/>
    <w:rsid w:val="00F428CA"/>
    <w:rsid w:val="00F4399F"/>
    <w:rsid w:val="00F44BA7"/>
    <w:rsid w:val="00F44FD4"/>
    <w:rsid w:val="00F4514B"/>
    <w:rsid w:val="00F45C34"/>
    <w:rsid w:val="00F5024A"/>
    <w:rsid w:val="00F507B4"/>
    <w:rsid w:val="00F51B6B"/>
    <w:rsid w:val="00F52204"/>
    <w:rsid w:val="00F5265C"/>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548"/>
    <w:rsid w:val="00F71689"/>
    <w:rsid w:val="00F71DA2"/>
    <w:rsid w:val="00F71DAD"/>
    <w:rsid w:val="00F74533"/>
    <w:rsid w:val="00F75299"/>
    <w:rsid w:val="00F765EF"/>
    <w:rsid w:val="00F7792E"/>
    <w:rsid w:val="00F80396"/>
    <w:rsid w:val="00F806BB"/>
    <w:rsid w:val="00F824CE"/>
    <w:rsid w:val="00F82513"/>
    <w:rsid w:val="00F8277F"/>
    <w:rsid w:val="00F83215"/>
    <w:rsid w:val="00F83E73"/>
    <w:rsid w:val="00F84607"/>
    <w:rsid w:val="00F846B3"/>
    <w:rsid w:val="00F84DC1"/>
    <w:rsid w:val="00F8543F"/>
    <w:rsid w:val="00F859A5"/>
    <w:rsid w:val="00F859D1"/>
    <w:rsid w:val="00F85F14"/>
    <w:rsid w:val="00F86839"/>
    <w:rsid w:val="00F86902"/>
    <w:rsid w:val="00F86C1F"/>
    <w:rsid w:val="00F90DA8"/>
    <w:rsid w:val="00F93526"/>
    <w:rsid w:val="00F9398C"/>
    <w:rsid w:val="00F93E66"/>
    <w:rsid w:val="00F942C6"/>
    <w:rsid w:val="00F94788"/>
    <w:rsid w:val="00F949BC"/>
    <w:rsid w:val="00F94A8C"/>
    <w:rsid w:val="00F95458"/>
    <w:rsid w:val="00F95C2B"/>
    <w:rsid w:val="00F95F5A"/>
    <w:rsid w:val="00F97C1F"/>
    <w:rsid w:val="00F97CFA"/>
    <w:rsid w:val="00F97E7E"/>
    <w:rsid w:val="00FA04B5"/>
    <w:rsid w:val="00FA0539"/>
    <w:rsid w:val="00FA0D51"/>
    <w:rsid w:val="00FA1170"/>
    <w:rsid w:val="00FA1A26"/>
    <w:rsid w:val="00FA1DB9"/>
    <w:rsid w:val="00FA208E"/>
    <w:rsid w:val="00FA21C8"/>
    <w:rsid w:val="00FA2C3F"/>
    <w:rsid w:val="00FA2C87"/>
    <w:rsid w:val="00FA2F3F"/>
    <w:rsid w:val="00FA3DE3"/>
    <w:rsid w:val="00FA3E29"/>
    <w:rsid w:val="00FA4B5F"/>
    <w:rsid w:val="00FA6983"/>
    <w:rsid w:val="00FA6E41"/>
    <w:rsid w:val="00FA7972"/>
    <w:rsid w:val="00FB088F"/>
    <w:rsid w:val="00FB19AA"/>
    <w:rsid w:val="00FB27EF"/>
    <w:rsid w:val="00FB304E"/>
    <w:rsid w:val="00FB55B5"/>
    <w:rsid w:val="00FB5F9D"/>
    <w:rsid w:val="00FB623F"/>
    <w:rsid w:val="00FB6386"/>
    <w:rsid w:val="00FB63F1"/>
    <w:rsid w:val="00FB67C3"/>
    <w:rsid w:val="00FB6C8C"/>
    <w:rsid w:val="00FB6D43"/>
    <w:rsid w:val="00FB7360"/>
    <w:rsid w:val="00FB78BE"/>
    <w:rsid w:val="00FB7B25"/>
    <w:rsid w:val="00FB7E7F"/>
    <w:rsid w:val="00FC090F"/>
    <w:rsid w:val="00FC0BD9"/>
    <w:rsid w:val="00FC0CE9"/>
    <w:rsid w:val="00FC1106"/>
    <w:rsid w:val="00FC3E8E"/>
    <w:rsid w:val="00FC4248"/>
    <w:rsid w:val="00FC45B5"/>
    <w:rsid w:val="00FC4FBB"/>
    <w:rsid w:val="00FC5449"/>
    <w:rsid w:val="00FC6C56"/>
    <w:rsid w:val="00FC6E7E"/>
    <w:rsid w:val="00FC70A3"/>
    <w:rsid w:val="00FD0B64"/>
    <w:rsid w:val="00FD14D7"/>
    <w:rsid w:val="00FD1C31"/>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C8C"/>
    <w:rsid w:val="00FE2E9F"/>
    <w:rsid w:val="00FE38A9"/>
    <w:rsid w:val="00FE3913"/>
    <w:rsid w:val="00FE5DA2"/>
    <w:rsid w:val="00FE71CE"/>
    <w:rsid w:val="00FE7D24"/>
    <w:rsid w:val="00FE7DCC"/>
    <w:rsid w:val="00FF0756"/>
    <w:rsid w:val="00FF0791"/>
    <w:rsid w:val="00FF0967"/>
    <w:rsid w:val="00FF2359"/>
    <w:rsid w:val="00FF3F50"/>
    <w:rsid w:val="00FF4A83"/>
    <w:rsid w:val="00FF534C"/>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gi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0B6F1-46B3-4C64-A60E-38A01BA1C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8</Pages>
  <Words>3473</Words>
  <Characters>18413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342</cp:revision>
  <cp:lastPrinted>1899-12-31T23:00:00Z</cp:lastPrinted>
  <dcterms:created xsi:type="dcterms:W3CDTF">2020-11-19T16:38:00Z</dcterms:created>
  <dcterms:modified xsi:type="dcterms:W3CDTF">2021-01-15T21:20:00Z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